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3B0" w:rsidRPr="0000217E" w:rsidRDefault="003333B0" w:rsidP="0000217E">
      <w:pPr>
        <w:jc w:val="both"/>
        <w:rPr>
          <w:rFonts w:ascii="Arial" w:hAnsi="Arial" w:cs="Arial"/>
          <w:b/>
          <w:sz w:val="20"/>
        </w:rPr>
      </w:pPr>
    </w:p>
    <w:p w:rsidR="003333B0" w:rsidRPr="0000217E" w:rsidRDefault="003333B0" w:rsidP="0000217E">
      <w:pPr>
        <w:numPr>
          <w:ilvl w:val="0"/>
          <w:numId w:val="26"/>
        </w:numPr>
        <w:jc w:val="both"/>
        <w:rPr>
          <w:rFonts w:ascii="Arial" w:hAnsi="Arial" w:cs="Arial"/>
          <w:b/>
          <w:bCs/>
          <w:sz w:val="20"/>
        </w:rPr>
      </w:pPr>
      <w:r w:rsidRPr="0000217E">
        <w:rPr>
          <w:rFonts w:ascii="Arial" w:hAnsi="Arial" w:cs="Arial"/>
          <w:b/>
          <w:bCs/>
          <w:sz w:val="20"/>
        </w:rPr>
        <w:t>Diagrama de Pareto</w:t>
      </w:r>
    </w:p>
    <w:p w:rsidR="003333B0" w:rsidRPr="0000217E" w:rsidRDefault="003333B0" w:rsidP="0000217E">
      <w:pPr>
        <w:pStyle w:val="Encabezado"/>
        <w:tabs>
          <w:tab w:val="clear" w:pos="4252"/>
          <w:tab w:val="clear" w:pos="8504"/>
        </w:tabs>
        <w:jc w:val="both"/>
        <w:rPr>
          <w:rFonts w:ascii="Arial" w:hAnsi="Arial" w:cs="Arial"/>
          <w:sz w:val="20"/>
        </w:rPr>
      </w:pPr>
    </w:p>
    <w:p w:rsidR="003333B0" w:rsidRPr="0000217E" w:rsidRDefault="003333B0" w:rsidP="0000217E">
      <w:pPr>
        <w:jc w:val="both"/>
        <w:rPr>
          <w:rFonts w:ascii="Arial" w:hAnsi="Arial" w:cs="Arial"/>
          <w:b/>
          <w:sz w:val="20"/>
        </w:rPr>
      </w:pPr>
      <w:r w:rsidRPr="0000217E">
        <w:rPr>
          <w:rFonts w:ascii="Arial" w:hAnsi="Arial" w:cs="Arial"/>
          <w:b/>
          <w:sz w:val="20"/>
        </w:rPr>
        <w:t>Generalidades:</w:t>
      </w:r>
    </w:p>
    <w:p w:rsidR="003333B0" w:rsidRPr="0000217E" w:rsidRDefault="003333B0" w:rsidP="0000217E">
      <w:pPr>
        <w:jc w:val="both"/>
        <w:rPr>
          <w:rFonts w:ascii="Arial" w:hAnsi="Arial" w:cs="Arial"/>
          <w:sz w:val="20"/>
        </w:rPr>
      </w:pPr>
    </w:p>
    <w:p w:rsidR="003333B0" w:rsidRPr="0000217E" w:rsidRDefault="003333B0" w:rsidP="0000217E">
      <w:pPr>
        <w:pStyle w:val="Textoindependiente2"/>
        <w:rPr>
          <w:rFonts w:cs="Arial"/>
          <w:sz w:val="20"/>
        </w:rPr>
      </w:pPr>
      <w:r w:rsidRPr="0000217E">
        <w:rPr>
          <w:rFonts w:cs="Arial"/>
          <w:sz w:val="20"/>
        </w:rPr>
        <w:t>El diagrama de Pareto es un gráfico de barras verticales para la presentación de problemas en un orden priorizado, pudiendo así determinar cuáles deben ser enfrentados primero.  En general puede ser usado para determinar cuál de varias clasificaciones tiene la mayor cantidad o costos asociados con ellas.  Es un principio universal, según el cual un número relativamente pequeño de factores o causas, son responsables de un porcentaje desproporcionadamente alto de ocurrencia de algunos eventos.</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b/>
          <w:sz w:val="20"/>
        </w:rPr>
      </w:pPr>
      <w:r w:rsidRPr="0000217E">
        <w:rPr>
          <w:rFonts w:ascii="Arial" w:hAnsi="Arial" w:cs="Arial"/>
          <w:b/>
          <w:sz w:val="20"/>
        </w:rPr>
        <w:t>Interpretación Del Diagrama De Pareto:</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r w:rsidRPr="0000217E">
        <w:rPr>
          <w:rFonts w:ascii="Arial" w:hAnsi="Arial" w:cs="Arial"/>
          <w:sz w:val="20"/>
        </w:rPr>
        <w:t xml:space="preserve">El eje vertical del Diagrama de Pareto tiene las cantidades o costos.  Cada barra vertical representa la </w:t>
      </w:r>
      <w:proofErr w:type="gramStart"/>
      <w:r w:rsidRPr="0000217E">
        <w:rPr>
          <w:rFonts w:ascii="Arial" w:hAnsi="Arial" w:cs="Arial"/>
          <w:sz w:val="20"/>
        </w:rPr>
        <w:t>contribución  del</w:t>
      </w:r>
      <w:proofErr w:type="gramEnd"/>
      <w:r w:rsidRPr="0000217E">
        <w:rPr>
          <w:rFonts w:ascii="Arial" w:hAnsi="Arial" w:cs="Arial"/>
          <w:sz w:val="20"/>
        </w:rPr>
        <w:t xml:space="preserve"> área problema dada.  La barra se coloc</w:t>
      </w:r>
      <w:r w:rsidR="00ED322C" w:rsidRPr="0000217E">
        <w:rPr>
          <w:rFonts w:ascii="Arial" w:hAnsi="Arial" w:cs="Arial"/>
          <w:sz w:val="20"/>
        </w:rPr>
        <w:t xml:space="preserve">a en orden de importancia así: </w:t>
      </w:r>
      <w:r w:rsidRPr="0000217E">
        <w:rPr>
          <w:rFonts w:ascii="Arial" w:hAnsi="Arial" w:cs="Arial"/>
          <w:sz w:val="20"/>
        </w:rPr>
        <w:t xml:space="preserve">la mayor contribución hacia la izquierda.  Dada la forma podemos observar cuáles barras </w:t>
      </w:r>
      <w:proofErr w:type="gramStart"/>
      <w:r w:rsidRPr="0000217E">
        <w:rPr>
          <w:rFonts w:ascii="Arial" w:hAnsi="Arial" w:cs="Arial"/>
          <w:sz w:val="20"/>
        </w:rPr>
        <w:t>contribuyen  a</w:t>
      </w:r>
      <w:proofErr w:type="gramEnd"/>
      <w:r w:rsidRPr="0000217E">
        <w:rPr>
          <w:rFonts w:ascii="Arial" w:hAnsi="Arial" w:cs="Arial"/>
          <w:sz w:val="20"/>
        </w:rPr>
        <w:t xml:space="preserve"> la mayoría de los problemas y cómo dirigiendo la atención en pocos aspectos se solucionará la mayor proporción del problema.  Recuerde que el </w:t>
      </w:r>
      <w:proofErr w:type="gramStart"/>
      <w:r w:rsidRPr="0000217E">
        <w:rPr>
          <w:rFonts w:ascii="Arial" w:hAnsi="Arial" w:cs="Arial"/>
          <w:sz w:val="20"/>
        </w:rPr>
        <w:t>propósito  del</w:t>
      </w:r>
      <w:proofErr w:type="gramEnd"/>
      <w:r w:rsidRPr="0000217E">
        <w:rPr>
          <w:rFonts w:ascii="Arial" w:hAnsi="Arial" w:cs="Arial"/>
          <w:sz w:val="20"/>
        </w:rPr>
        <w:t xml:space="preserve"> Pareto es diferenciar las “pocas vitales de muchas triviales”.  Por lo tanto, veremos que solo unas pocas barras de Pareto acumularan la mayoría (digamos el 80%) de los problemas, permitiendo asignar prioridades en la asignación de recursos para enfocar el mejoramiento en los pocos vitales.</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b/>
          <w:sz w:val="20"/>
        </w:rPr>
      </w:pPr>
      <w:r w:rsidRPr="0000217E">
        <w:rPr>
          <w:rFonts w:ascii="Arial" w:hAnsi="Arial" w:cs="Arial"/>
          <w:b/>
          <w:sz w:val="20"/>
        </w:rPr>
        <w:t>Elaboración:</w:t>
      </w:r>
    </w:p>
    <w:p w:rsidR="00ED322C" w:rsidRPr="0000217E" w:rsidRDefault="00ED322C" w:rsidP="0000217E">
      <w:pPr>
        <w:jc w:val="both"/>
        <w:rPr>
          <w:rFonts w:ascii="Arial" w:hAnsi="Arial" w:cs="Arial"/>
          <w:b/>
          <w:sz w:val="20"/>
        </w:rPr>
      </w:pPr>
    </w:p>
    <w:p w:rsidR="003333B0" w:rsidRPr="0000217E" w:rsidRDefault="003333B0" w:rsidP="0000217E">
      <w:pPr>
        <w:numPr>
          <w:ilvl w:val="0"/>
          <w:numId w:val="25"/>
        </w:numPr>
        <w:jc w:val="both"/>
        <w:rPr>
          <w:rFonts w:ascii="Arial" w:hAnsi="Arial" w:cs="Arial"/>
          <w:sz w:val="20"/>
        </w:rPr>
      </w:pPr>
      <w:proofErr w:type="gramStart"/>
      <w:r w:rsidRPr="0000217E">
        <w:rPr>
          <w:rFonts w:ascii="Arial" w:hAnsi="Arial" w:cs="Arial"/>
          <w:sz w:val="20"/>
        </w:rPr>
        <w:t>Decida  el</w:t>
      </w:r>
      <w:proofErr w:type="gramEnd"/>
      <w:r w:rsidRPr="0000217E">
        <w:rPr>
          <w:rFonts w:ascii="Arial" w:hAnsi="Arial" w:cs="Arial"/>
          <w:sz w:val="20"/>
        </w:rPr>
        <w:t xml:space="preserve"> problema a investigar y la metodología para recolectar los datos.  Escoja las </w:t>
      </w:r>
      <w:proofErr w:type="gramStart"/>
      <w:r w:rsidRPr="0000217E">
        <w:rPr>
          <w:rFonts w:ascii="Arial" w:hAnsi="Arial" w:cs="Arial"/>
          <w:sz w:val="20"/>
        </w:rPr>
        <w:t>categorías  (</w:t>
      </w:r>
      <w:proofErr w:type="gramEnd"/>
      <w:r w:rsidRPr="0000217E">
        <w:rPr>
          <w:rFonts w:ascii="Arial" w:hAnsi="Arial" w:cs="Arial"/>
          <w:sz w:val="20"/>
        </w:rPr>
        <w:t xml:space="preserve">o áreas problema) para recolectar información a través de la lluvia de ideas o emplee la información existente para observar esas áreas problema.  La </w:t>
      </w:r>
      <w:proofErr w:type="gramStart"/>
      <w:r w:rsidRPr="0000217E">
        <w:rPr>
          <w:rFonts w:ascii="Arial" w:hAnsi="Arial" w:cs="Arial"/>
          <w:sz w:val="20"/>
        </w:rPr>
        <w:t>información  que</w:t>
      </w:r>
      <w:proofErr w:type="gramEnd"/>
      <w:r w:rsidRPr="0000217E">
        <w:rPr>
          <w:rFonts w:ascii="Arial" w:hAnsi="Arial" w:cs="Arial"/>
          <w:sz w:val="20"/>
        </w:rPr>
        <w:t xml:space="preserve"> se analiza debe ser aditiva.  También se debe decidir el período de tiempo en el cual será recolectada la información.</w:t>
      </w:r>
    </w:p>
    <w:p w:rsidR="003333B0" w:rsidRPr="0000217E" w:rsidRDefault="003333B0" w:rsidP="0000217E">
      <w:pPr>
        <w:jc w:val="both"/>
        <w:rPr>
          <w:rFonts w:ascii="Arial" w:hAnsi="Arial" w:cs="Arial"/>
          <w:sz w:val="20"/>
        </w:rPr>
      </w:pPr>
    </w:p>
    <w:p w:rsidR="003333B0" w:rsidRPr="0000217E" w:rsidRDefault="003333B0" w:rsidP="0000217E">
      <w:pPr>
        <w:numPr>
          <w:ilvl w:val="0"/>
          <w:numId w:val="25"/>
        </w:numPr>
        <w:jc w:val="both"/>
        <w:rPr>
          <w:rFonts w:ascii="Arial" w:hAnsi="Arial" w:cs="Arial"/>
          <w:sz w:val="20"/>
        </w:rPr>
      </w:pPr>
      <w:r w:rsidRPr="0000217E">
        <w:rPr>
          <w:rFonts w:ascii="Arial" w:hAnsi="Arial" w:cs="Arial"/>
          <w:sz w:val="20"/>
        </w:rPr>
        <w:t>Diseñe una tabla o formato para la recolección de los datos.  Debe ser clara, amplia y que permita totalizar.</w:t>
      </w:r>
    </w:p>
    <w:p w:rsidR="003333B0" w:rsidRPr="0000217E" w:rsidRDefault="003333B0" w:rsidP="0000217E">
      <w:pPr>
        <w:jc w:val="both"/>
        <w:rPr>
          <w:rFonts w:ascii="Arial" w:hAnsi="Arial" w:cs="Arial"/>
          <w:sz w:val="20"/>
        </w:rPr>
      </w:pPr>
    </w:p>
    <w:p w:rsidR="003333B0" w:rsidRPr="0000217E" w:rsidRDefault="003333B0" w:rsidP="0000217E">
      <w:pPr>
        <w:numPr>
          <w:ilvl w:val="0"/>
          <w:numId w:val="25"/>
        </w:numPr>
        <w:jc w:val="both"/>
        <w:rPr>
          <w:rFonts w:ascii="Arial" w:hAnsi="Arial" w:cs="Arial"/>
          <w:sz w:val="20"/>
        </w:rPr>
      </w:pPr>
      <w:r w:rsidRPr="0000217E">
        <w:rPr>
          <w:rFonts w:ascii="Arial" w:hAnsi="Arial" w:cs="Arial"/>
          <w:sz w:val="20"/>
        </w:rPr>
        <w:t>Diligencie la tabla de datos y haga los cálculos que sean necesarios.</w:t>
      </w:r>
    </w:p>
    <w:p w:rsidR="00ED322C" w:rsidRPr="0000217E" w:rsidRDefault="00ED322C" w:rsidP="0000217E">
      <w:pPr>
        <w:jc w:val="both"/>
        <w:rPr>
          <w:rFonts w:ascii="Arial" w:hAnsi="Arial" w:cs="Arial"/>
          <w:sz w:val="20"/>
        </w:rPr>
      </w:pPr>
    </w:p>
    <w:p w:rsidR="003333B0" w:rsidRPr="0000217E" w:rsidRDefault="003333B0" w:rsidP="0000217E">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796"/>
        <w:gridCol w:w="1796"/>
        <w:gridCol w:w="1796"/>
        <w:gridCol w:w="1796"/>
        <w:gridCol w:w="1796"/>
      </w:tblGrid>
      <w:tr w:rsidR="003333B0" w:rsidRPr="0000217E" w:rsidTr="00181931">
        <w:tc>
          <w:tcPr>
            <w:tcW w:w="1796" w:type="dxa"/>
          </w:tcPr>
          <w:p w:rsidR="003333B0" w:rsidRPr="0000217E" w:rsidRDefault="003333B0" w:rsidP="0000217E">
            <w:pPr>
              <w:pStyle w:val="Ttulo8"/>
              <w:jc w:val="both"/>
              <w:rPr>
                <w:rFonts w:ascii="Arial" w:hAnsi="Arial" w:cs="Arial"/>
              </w:rPr>
            </w:pPr>
            <w:r w:rsidRPr="0000217E">
              <w:rPr>
                <w:rFonts w:ascii="Arial" w:hAnsi="Arial" w:cs="Arial"/>
              </w:rPr>
              <w:t>ITEMS</w:t>
            </w:r>
          </w:p>
        </w:tc>
        <w:tc>
          <w:tcPr>
            <w:tcW w:w="1796" w:type="dxa"/>
          </w:tcPr>
          <w:p w:rsidR="003333B0" w:rsidRPr="0000217E" w:rsidRDefault="003333B0" w:rsidP="0000217E">
            <w:pPr>
              <w:jc w:val="both"/>
              <w:rPr>
                <w:rFonts w:ascii="Arial" w:hAnsi="Arial" w:cs="Arial"/>
                <w:b/>
                <w:sz w:val="20"/>
              </w:rPr>
            </w:pPr>
            <w:r w:rsidRPr="0000217E">
              <w:rPr>
                <w:rFonts w:ascii="Arial" w:hAnsi="Arial" w:cs="Arial"/>
                <w:b/>
                <w:sz w:val="20"/>
              </w:rPr>
              <w:t>CANTIDAD</w:t>
            </w:r>
          </w:p>
        </w:tc>
        <w:tc>
          <w:tcPr>
            <w:tcW w:w="1796" w:type="dxa"/>
          </w:tcPr>
          <w:p w:rsidR="003333B0" w:rsidRPr="0000217E" w:rsidRDefault="003333B0" w:rsidP="0000217E">
            <w:pPr>
              <w:jc w:val="both"/>
              <w:rPr>
                <w:rFonts w:ascii="Arial" w:hAnsi="Arial" w:cs="Arial"/>
                <w:b/>
                <w:sz w:val="20"/>
              </w:rPr>
            </w:pPr>
            <w:r w:rsidRPr="0000217E">
              <w:rPr>
                <w:rFonts w:ascii="Arial" w:hAnsi="Arial" w:cs="Arial"/>
                <w:b/>
                <w:sz w:val="20"/>
              </w:rPr>
              <w:t>CANTIDAD ACUMULADA</w:t>
            </w:r>
          </w:p>
        </w:tc>
        <w:tc>
          <w:tcPr>
            <w:tcW w:w="1796" w:type="dxa"/>
          </w:tcPr>
          <w:p w:rsidR="003333B0" w:rsidRPr="0000217E" w:rsidRDefault="003333B0" w:rsidP="0000217E">
            <w:pPr>
              <w:jc w:val="both"/>
              <w:rPr>
                <w:rFonts w:ascii="Arial" w:hAnsi="Arial" w:cs="Arial"/>
                <w:b/>
                <w:sz w:val="20"/>
              </w:rPr>
            </w:pPr>
            <w:r w:rsidRPr="0000217E">
              <w:rPr>
                <w:rFonts w:ascii="Arial" w:hAnsi="Arial" w:cs="Arial"/>
                <w:b/>
                <w:sz w:val="20"/>
              </w:rPr>
              <w:t>%</w:t>
            </w:r>
          </w:p>
        </w:tc>
        <w:tc>
          <w:tcPr>
            <w:tcW w:w="1796" w:type="dxa"/>
          </w:tcPr>
          <w:p w:rsidR="003333B0" w:rsidRPr="0000217E" w:rsidRDefault="003333B0" w:rsidP="0000217E">
            <w:pPr>
              <w:jc w:val="both"/>
              <w:rPr>
                <w:rFonts w:ascii="Arial" w:hAnsi="Arial" w:cs="Arial"/>
                <w:b/>
                <w:sz w:val="20"/>
              </w:rPr>
            </w:pPr>
            <w:r w:rsidRPr="0000217E">
              <w:rPr>
                <w:rFonts w:ascii="Arial" w:hAnsi="Arial" w:cs="Arial"/>
                <w:b/>
                <w:sz w:val="20"/>
              </w:rPr>
              <w:t>% ACUMULADO</w:t>
            </w:r>
          </w:p>
        </w:tc>
      </w:tr>
      <w:tr w:rsidR="003333B0" w:rsidRPr="0000217E" w:rsidTr="00181931">
        <w:tc>
          <w:tcPr>
            <w:tcW w:w="1796" w:type="dxa"/>
          </w:tcPr>
          <w:p w:rsidR="003333B0" w:rsidRPr="0000217E" w:rsidRDefault="003333B0" w:rsidP="0000217E">
            <w:pPr>
              <w:jc w:val="both"/>
              <w:rPr>
                <w:rFonts w:ascii="Arial" w:hAnsi="Arial" w:cs="Arial"/>
                <w:sz w:val="20"/>
              </w:rPr>
            </w:pPr>
          </w:p>
        </w:tc>
        <w:tc>
          <w:tcPr>
            <w:tcW w:w="1796" w:type="dxa"/>
          </w:tcPr>
          <w:p w:rsidR="003333B0" w:rsidRPr="0000217E" w:rsidRDefault="003333B0" w:rsidP="0000217E">
            <w:pPr>
              <w:jc w:val="both"/>
              <w:rPr>
                <w:rFonts w:ascii="Arial" w:hAnsi="Arial" w:cs="Arial"/>
                <w:sz w:val="20"/>
              </w:rPr>
            </w:pPr>
          </w:p>
        </w:tc>
        <w:tc>
          <w:tcPr>
            <w:tcW w:w="1796" w:type="dxa"/>
          </w:tcPr>
          <w:p w:rsidR="003333B0" w:rsidRPr="0000217E" w:rsidRDefault="003333B0" w:rsidP="0000217E">
            <w:pPr>
              <w:jc w:val="both"/>
              <w:rPr>
                <w:rFonts w:ascii="Arial" w:hAnsi="Arial" w:cs="Arial"/>
                <w:sz w:val="20"/>
              </w:rPr>
            </w:pPr>
          </w:p>
        </w:tc>
        <w:tc>
          <w:tcPr>
            <w:tcW w:w="1796" w:type="dxa"/>
          </w:tcPr>
          <w:p w:rsidR="003333B0" w:rsidRPr="0000217E" w:rsidRDefault="003333B0" w:rsidP="0000217E">
            <w:pPr>
              <w:jc w:val="both"/>
              <w:rPr>
                <w:rFonts w:ascii="Arial" w:hAnsi="Arial" w:cs="Arial"/>
                <w:sz w:val="20"/>
              </w:rPr>
            </w:pPr>
          </w:p>
        </w:tc>
        <w:tc>
          <w:tcPr>
            <w:tcW w:w="1796" w:type="dxa"/>
          </w:tcPr>
          <w:p w:rsidR="003333B0" w:rsidRPr="0000217E" w:rsidRDefault="003333B0" w:rsidP="0000217E">
            <w:pPr>
              <w:jc w:val="both"/>
              <w:rPr>
                <w:rFonts w:ascii="Arial" w:hAnsi="Arial" w:cs="Arial"/>
                <w:sz w:val="20"/>
              </w:rPr>
            </w:pPr>
          </w:p>
        </w:tc>
      </w:tr>
      <w:tr w:rsidR="003333B0" w:rsidRPr="0000217E" w:rsidTr="00181931">
        <w:tc>
          <w:tcPr>
            <w:tcW w:w="1796" w:type="dxa"/>
          </w:tcPr>
          <w:p w:rsidR="003333B0" w:rsidRPr="0000217E" w:rsidRDefault="003333B0" w:rsidP="0000217E">
            <w:pPr>
              <w:jc w:val="both"/>
              <w:rPr>
                <w:rFonts w:ascii="Arial" w:hAnsi="Arial" w:cs="Arial"/>
                <w:sz w:val="20"/>
              </w:rPr>
            </w:pPr>
          </w:p>
        </w:tc>
        <w:tc>
          <w:tcPr>
            <w:tcW w:w="1796" w:type="dxa"/>
          </w:tcPr>
          <w:p w:rsidR="003333B0" w:rsidRPr="0000217E" w:rsidRDefault="003333B0" w:rsidP="0000217E">
            <w:pPr>
              <w:jc w:val="both"/>
              <w:rPr>
                <w:rFonts w:ascii="Arial" w:hAnsi="Arial" w:cs="Arial"/>
                <w:sz w:val="20"/>
              </w:rPr>
            </w:pPr>
          </w:p>
        </w:tc>
        <w:tc>
          <w:tcPr>
            <w:tcW w:w="1796" w:type="dxa"/>
          </w:tcPr>
          <w:p w:rsidR="003333B0" w:rsidRPr="0000217E" w:rsidRDefault="003333B0" w:rsidP="0000217E">
            <w:pPr>
              <w:jc w:val="both"/>
              <w:rPr>
                <w:rFonts w:ascii="Arial" w:hAnsi="Arial" w:cs="Arial"/>
                <w:sz w:val="20"/>
              </w:rPr>
            </w:pPr>
          </w:p>
        </w:tc>
        <w:tc>
          <w:tcPr>
            <w:tcW w:w="1796" w:type="dxa"/>
          </w:tcPr>
          <w:p w:rsidR="003333B0" w:rsidRPr="0000217E" w:rsidRDefault="003333B0" w:rsidP="0000217E">
            <w:pPr>
              <w:jc w:val="both"/>
              <w:rPr>
                <w:rFonts w:ascii="Arial" w:hAnsi="Arial" w:cs="Arial"/>
                <w:sz w:val="20"/>
              </w:rPr>
            </w:pPr>
          </w:p>
        </w:tc>
        <w:tc>
          <w:tcPr>
            <w:tcW w:w="1796" w:type="dxa"/>
          </w:tcPr>
          <w:p w:rsidR="003333B0" w:rsidRPr="0000217E" w:rsidRDefault="003333B0" w:rsidP="0000217E">
            <w:pPr>
              <w:jc w:val="both"/>
              <w:rPr>
                <w:rFonts w:ascii="Arial" w:hAnsi="Arial" w:cs="Arial"/>
                <w:sz w:val="20"/>
              </w:rPr>
            </w:pPr>
          </w:p>
        </w:tc>
      </w:tr>
    </w:tbl>
    <w:p w:rsidR="003333B0" w:rsidRPr="0000217E" w:rsidRDefault="003333B0" w:rsidP="0000217E">
      <w:pPr>
        <w:jc w:val="both"/>
        <w:rPr>
          <w:rFonts w:ascii="Arial" w:hAnsi="Arial" w:cs="Arial"/>
          <w:sz w:val="20"/>
        </w:rPr>
      </w:pPr>
    </w:p>
    <w:p w:rsidR="003333B0" w:rsidRPr="0000217E" w:rsidRDefault="003333B0" w:rsidP="0000217E">
      <w:pPr>
        <w:numPr>
          <w:ilvl w:val="0"/>
          <w:numId w:val="25"/>
        </w:numPr>
        <w:jc w:val="both"/>
        <w:rPr>
          <w:rFonts w:ascii="Arial" w:hAnsi="Arial" w:cs="Arial"/>
          <w:sz w:val="20"/>
        </w:rPr>
      </w:pPr>
      <w:r w:rsidRPr="0000217E">
        <w:rPr>
          <w:rFonts w:ascii="Arial" w:hAnsi="Arial" w:cs="Arial"/>
          <w:sz w:val="20"/>
        </w:rPr>
        <w:t>Organice la información de las cantidades de mayor a menor.</w:t>
      </w:r>
    </w:p>
    <w:p w:rsidR="003333B0" w:rsidRPr="0000217E" w:rsidRDefault="003333B0" w:rsidP="0000217E">
      <w:pPr>
        <w:jc w:val="both"/>
        <w:rPr>
          <w:rFonts w:ascii="Arial" w:hAnsi="Arial" w:cs="Arial"/>
          <w:sz w:val="20"/>
        </w:rPr>
      </w:pPr>
    </w:p>
    <w:p w:rsidR="003333B0" w:rsidRPr="0000217E" w:rsidRDefault="003333B0" w:rsidP="0000217E">
      <w:pPr>
        <w:numPr>
          <w:ilvl w:val="0"/>
          <w:numId w:val="25"/>
        </w:numPr>
        <w:jc w:val="both"/>
        <w:rPr>
          <w:rFonts w:ascii="Arial" w:hAnsi="Arial" w:cs="Arial"/>
          <w:sz w:val="20"/>
        </w:rPr>
      </w:pPr>
      <w:r w:rsidRPr="0000217E">
        <w:rPr>
          <w:rFonts w:ascii="Arial" w:hAnsi="Arial" w:cs="Arial"/>
          <w:sz w:val="20"/>
        </w:rPr>
        <w:t xml:space="preserve">Dibuje dos ejes verticales y uno horizontal.  En el vertical de la izquierda haga una escala de 0 hasta el </w:t>
      </w:r>
      <w:proofErr w:type="gramStart"/>
      <w:r w:rsidRPr="0000217E">
        <w:rPr>
          <w:rFonts w:ascii="Arial" w:hAnsi="Arial" w:cs="Arial"/>
          <w:sz w:val="20"/>
        </w:rPr>
        <w:t>valor  total</w:t>
      </w:r>
      <w:proofErr w:type="gramEnd"/>
      <w:r w:rsidRPr="0000217E">
        <w:rPr>
          <w:rFonts w:ascii="Arial" w:hAnsi="Arial" w:cs="Arial"/>
          <w:sz w:val="20"/>
        </w:rPr>
        <w:t xml:space="preserve"> de las cantidades acumuladas (W).  En el eje de la derecha haga una escala de 0% hasta 100%.  La altura de ambas debe ser igual.  El eje horizontal se divide en intervalos iguales que corresponden a la cantidad de ítems.</w:t>
      </w:r>
    </w:p>
    <w:p w:rsidR="00ED322C" w:rsidRPr="0000217E" w:rsidRDefault="00ED322C" w:rsidP="0000217E">
      <w:pPr>
        <w:pStyle w:val="Prrafodelista"/>
        <w:jc w:val="both"/>
        <w:rPr>
          <w:rFonts w:ascii="Arial" w:hAnsi="Arial" w:cs="Arial"/>
          <w:sz w:val="20"/>
        </w:rPr>
      </w:pPr>
    </w:p>
    <w:p w:rsidR="00ED322C" w:rsidRPr="0000217E" w:rsidRDefault="00ED322C" w:rsidP="0000217E">
      <w:pPr>
        <w:ind w:left="360"/>
        <w:jc w:val="both"/>
        <w:rPr>
          <w:rFonts w:ascii="Arial" w:hAnsi="Arial" w:cs="Arial"/>
          <w:sz w:val="20"/>
        </w:rPr>
      </w:pPr>
    </w:p>
    <w:p w:rsidR="003333B0" w:rsidRPr="0000217E" w:rsidRDefault="003333B0" w:rsidP="0000217E">
      <w:pPr>
        <w:jc w:val="both"/>
        <w:rPr>
          <w:rFonts w:ascii="Arial" w:hAnsi="Arial" w:cs="Arial"/>
          <w:sz w:val="20"/>
        </w:rPr>
      </w:pPr>
    </w:p>
    <w:p w:rsidR="003333B0" w:rsidRPr="0000217E" w:rsidRDefault="003333B0" w:rsidP="0000217E">
      <w:pPr>
        <w:numPr>
          <w:ilvl w:val="0"/>
          <w:numId w:val="25"/>
        </w:numPr>
        <w:jc w:val="both"/>
        <w:rPr>
          <w:rFonts w:ascii="Arial" w:hAnsi="Arial" w:cs="Arial"/>
          <w:sz w:val="20"/>
        </w:rPr>
      </w:pPr>
      <w:r w:rsidRPr="0000217E">
        <w:rPr>
          <w:rFonts w:ascii="Arial" w:hAnsi="Arial" w:cs="Arial"/>
          <w:sz w:val="20"/>
        </w:rPr>
        <w:t>Dibuje un diagrama de barras con la información obtenida.</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p>
    <w:p w:rsidR="003333B0" w:rsidRPr="0000217E" w:rsidRDefault="00865E00" w:rsidP="0000217E">
      <w:pPr>
        <w:jc w:val="both"/>
        <w:rPr>
          <w:rFonts w:ascii="Arial" w:hAnsi="Arial" w:cs="Arial"/>
          <w:sz w:val="20"/>
        </w:rPr>
      </w:pPr>
      <w:r w:rsidRPr="0000217E">
        <w:rPr>
          <w:rFonts w:ascii="Arial" w:hAnsi="Arial" w:cs="Arial"/>
          <w:noProof/>
          <w:sz w:val="20"/>
        </w:rPr>
        <w:pict>
          <v:group id="_x0000_s1067" style="position:absolute;left:0;text-align:left;margin-left:143.05pt;margin-top:.45pt;width:172.8pt;height:115.2pt;z-index:251660288" coordorigin="4464,5500" coordsize="3456,2304" o:allowincell="f">
            <v:group id="_x0000_s1068" style="position:absolute;left:4896;top:6364;width:2160;height:1008" coordorigin="3168,6810" coordsize="2160,1008">
              <v:rect id="_x0000_s1069" style="position:absolute;left:3168;top:6810;width:432;height:1008" filled="f"/>
              <v:rect id="_x0000_s1070" style="position:absolute;left:3600;top:6954;width:432;height:864" filled="f"/>
              <v:rect id="_x0000_s1071" style="position:absolute;left:4032;top:7098;width:432;height:720" filled="f"/>
              <v:rect id="_x0000_s1072" style="position:absolute;left:4464;top:7242;width:432;height:576" filled="f"/>
              <v:rect id="_x0000_s1073" style="position:absolute;left:4896;top:7386;width:432;height:432" filled="f"/>
            </v:group>
            <v:line id="_x0000_s1074" style="position:absolute" from="4896,5500" to="4896,7372"/>
            <v:line id="_x0000_s1075" style="position:absolute;flip:y" from="7056,5500" to="7056,7372"/>
            <v:shapetype id="_x0000_t202" coordsize="21600,21600" o:spt="202" path="m,l,21600r21600,l21600,xe">
              <v:stroke joinstyle="miter"/>
              <v:path gradientshapeok="t" o:connecttype="rect"/>
            </v:shapetype>
            <v:shape id="_x0000_s1076" type="#_x0000_t202" style="position:absolute;left:4464;top:7516;width:432;height:288" filled="f" stroked="f">
              <v:textbox style="mso-next-textbox:#_x0000_s1076">
                <w:txbxContent>
                  <w:p w:rsidR="003333B0" w:rsidRDefault="003333B0" w:rsidP="003333B0"/>
                </w:txbxContent>
              </v:textbox>
            </v:shape>
            <v:shape id="_x0000_s1077" type="#_x0000_t202" style="position:absolute;left:5328;top:7516;width:432;height:288" filled="f" stroked="f">
              <v:textbox style="mso-next-textbox:#_x0000_s1077">
                <w:txbxContent>
                  <w:p w:rsidR="003333B0" w:rsidRDefault="003333B0" w:rsidP="003333B0">
                    <w:pPr>
                      <w:rPr>
                        <w:sz w:val="16"/>
                      </w:rPr>
                    </w:pPr>
                    <w:r>
                      <w:rPr>
                        <w:sz w:val="16"/>
                      </w:rPr>
                      <w:t>2</w:t>
                    </w:r>
                  </w:p>
                </w:txbxContent>
              </v:textbox>
            </v:shape>
            <v:shape id="_x0000_s1078" type="#_x0000_t202" style="position:absolute;left:5760;top:7516;width:432;height:288" filled="f" stroked="f">
              <v:textbox style="mso-next-textbox:#_x0000_s1078">
                <w:txbxContent>
                  <w:p w:rsidR="003333B0" w:rsidRDefault="003333B0" w:rsidP="003333B0">
                    <w:pPr>
                      <w:rPr>
                        <w:sz w:val="16"/>
                      </w:rPr>
                    </w:pPr>
                    <w:r>
                      <w:rPr>
                        <w:sz w:val="16"/>
                      </w:rPr>
                      <w:t>3</w:t>
                    </w:r>
                  </w:p>
                </w:txbxContent>
              </v:textbox>
            </v:shape>
            <v:shape id="_x0000_s1079" type="#_x0000_t202" style="position:absolute;left:6192;top:7516;width:432;height:288" filled="f" stroked="f">
              <v:textbox style="mso-next-textbox:#_x0000_s1079">
                <w:txbxContent>
                  <w:p w:rsidR="003333B0" w:rsidRDefault="003333B0" w:rsidP="003333B0">
                    <w:r>
                      <w:rPr>
                        <w:sz w:val="16"/>
                      </w:rPr>
                      <w:t>4</w:t>
                    </w:r>
                  </w:p>
                </w:txbxContent>
              </v:textbox>
            </v:shape>
            <v:shape id="_x0000_s1080" type="#_x0000_t202" style="position:absolute;left:6624;top:7516;width:432;height:288" filled="f" stroked="f">
              <v:textbox style="mso-next-textbox:#_x0000_s1080">
                <w:txbxContent>
                  <w:p w:rsidR="003333B0" w:rsidRDefault="003333B0" w:rsidP="003333B0">
                    <w:pPr>
                      <w:rPr>
                        <w:sz w:val="16"/>
                      </w:rPr>
                    </w:pPr>
                    <w:r>
                      <w:rPr>
                        <w:sz w:val="16"/>
                      </w:rPr>
                      <w:t>5</w:t>
                    </w:r>
                  </w:p>
                </w:txbxContent>
              </v:textbox>
            </v:shape>
            <v:shape id="_x0000_s1081" type="#_x0000_t202" style="position:absolute;left:4896;top:7516;width:432;height:288" filled="f" stroked="f">
              <v:textbox style="mso-next-textbox:#_x0000_s1081">
                <w:txbxContent>
                  <w:p w:rsidR="003333B0" w:rsidRDefault="003333B0" w:rsidP="003333B0">
                    <w:r>
                      <w:rPr>
                        <w:sz w:val="16"/>
                      </w:rPr>
                      <w:t>110</w:t>
                    </w:r>
                  </w:p>
                </w:txbxContent>
              </v:textbox>
            </v:shape>
            <v:shape id="_x0000_s1082" type="#_x0000_t202" style="position:absolute;left:4464;top:5500;width:432;height:288" filled="f" stroked="f">
              <v:textbox style="mso-next-textbox:#_x0000_s1082">
                <w:txbxContent>
                  <w:p w:rsidR="003333B0" w:rsidRDefault="003333B0" w:rsidP="003333B0">
                    <w:pPr>
                      <w:rPr>
                        <w:sz w:val="14"/>
                      </w:rPr>
                    </w:pPr>
                    <w:r>
                      <w:rPr>
                        <w:sz w:val="14"/>
                      </w:rPr>
                      <w:t>W</w:t>
                    </w:r>
                  </w:p>
                </w:txbxContent>
              </v:textbox>
            </v:shape>
            <v:shape id="_x0000_s1083" type="#_x0000_t202" style="position:absolute;left:7056;top:5500;width:864;height:288" filled="f" stroked="f">
              <v:textbox style="mso-next-textbox:#_x0000_s1083">
                <w:txbxContent>
                  <w:p w:rsidR="003333B0" w:rsidRDefault="003333B0" w:rsidP="003333B0">
                    <w:pPr>
                      <w:rPr>
                        <w:sz w:val="14"/>
                      </w:rPr>
                    </w:pPr>
                    <w:r>
                      <w:rPr>
                        <w:sz w:val="14"/>
                      </w:rPr>
                      <w:t>100%</w:t>
                    </w:r>
                  </w:p>
                </w:txbxContent>
              </v:textbox>
            </v:shape>
            <v:shape id="_x0000_s1084" type="#_x0000_t202" style="position:absolute;left:7056;top:7084;width:720;height:288" filled="f" stroked="f">
              <v:textbox style="mso-next-textbox:#_x0000_s1084">
                <w:txbxContent>
                  <w:p w:rsidR="003333B0" w:rsidRDefault="003333B0" w:rsidP="003333B0">
                    <w:r>
                      <w:rPr>
                        <w:sz w:val="14"/>
                      </w:rPr>
                      <w:t>0%</w:t>
                    </w:r>
                  </w:p>
                </w:txbxContent>
              </v:textbox>
            </v:shape>
            <w10:wrap type="topAndBottom"/>
          </v:group>
        </w:pict>
      </w:r>
    </w:p>
    <w:p w:rsidR="003333B0" w:rsidRPr="0000217E" w:rsidRDefault="003333B0" w:rsidP="0000217E">
      <w:pPr>
        <w:jc w:val="both"/>
        <w:rPr>
          <w:rFonts w:ascii="Arial" w:hAnsi="Arial" w:cs="Arial"/>
          <w:sz w:val="20"/>
        </w:rPr>
      </w:pPr>
    </w:p>
    <w:p w:rsidR="003333B0" w:rsidRPr="0000217E" w:rsidRDefault="00865E00" w:rsidP="0000217E">
      <w:pPr>
        <w:jc w:val="both"/>
        <w:rPr>
          <w:rFonts w:ascii="Arial" w:hAnsi="Arial" w:cs="Arial"/>
          <w:sz w:val="20"/>
        </w:rPr>
      </w:pPr>
      <w:r w:rsidRPr="0000217E">
        <w:rPr>
          <w:rFonts w:ascii="Arial" w:hAnsi="Arial" w:cs="Arial"/>
          <w:noProof/>
          <w:sz w:val="20"/>
        </w:rPr>
        <w:pict>
          <v:line id="_x0000_s1103" style="position:absolute;left:0;text-align:left;z-index:251662336" from="260.55pt,14.7pt" to="274.95pt,14.7pt" o:allowincell="f" strokecolor="#333">
            <w10:wrap type="topAndBottom"/>
          </v:line>
        </w:pict>
      </w:r>
      <w:r w:rsidRPr="0000217E">
        <w:rPr>
          <w:rFonts w:ascii="Arial" w:hAnsi="Arial" w:cs="Arial"/>
          <w:noProof/>
          <w:sz w:val="20"/>
        </w:rPr>
        <w:pict>
          <v:line id="_x0000_s1104" style="position:absolute;left:0;text-align:left;z-index:251663360" from="152.55pt,14.7pt" to="166.95pt,14.7pt" o:allowincell="f" strokecolor="#333">
            <w10:wrap type="topAndBottom"/>
          </v:line>
        </w:pict>
      </w:r>
    </w:p>
    <w:p w:rsidR="003333B0" w:rsidRPr="0000217E" w:rsidRDefault="003333B0" w:rsidP="0000217E">
      <w:pPr>
        <w:ind w:left="3545"/>
        <w:jc w:val="both"/>
        <w:rPr>
          <w:rFonts w:ascii="Arial" w:hAnsi="Arial" w:cs="Arial"/>
          <w:sz w:val="20"/>
        </w:rPr>
      </w:pPr>
      <w:r w:rsidRPr="0000217E">
        <w:rPr>
          <w:rFonts w:ascii="Arial" w:hAnsi="Arial" w:cs="Arial"/>
          <w:sz w:val="20"/>
        </w:rPr>
        <w:t xml:space="preserve">   ITEMS</w:t>
      </w:r>
    </w:p>
    <w:p w:rsidR="003333B0" w:rsidRPr="0000217E" w:rsidRDefault="003333B0" w:rsidP="0000217E">
      <w:pPr>
        <w:jc w:val="both"/>
        <w:rPr>
          <w:rFonts w:ascii="Arial" w:hAnsi="Arial" w:cs="Arial"/>
          <w:sz w:val="20"/>
        </w:rPr>
      </w:pPr>
    </w:p>
    <w:p w:rsidR="003333B0" w:rsidRPr="0000217E" w:rsidRDefault="00ED322C" w:rsidP="0000217E">
      <w:pPr>
        <w:numPr>
          <w:ilvl w:val="0"/>
          <w:numId w:val="25"/>
        </w:numPr>
        <w:jc w:val="both"/>
        <w:rPr>
          <w:rFonts w:ascii="Arial" w:hAnsi="Arial" w:cs="Arial"/>
          <w:sz w:val="20"/>
        </w:rPr>
      </w:pPr>
      <w:r w:rsidRPr="0000217E">
        <w:rPr>
          <w:rFonts w:ascii="Arial" w:hAnsi="Arial" w:cs="Arial"/>
          <w:sz w:val="20"/>
        </w:rPr>
        <w:t xml:space="preserve">Trace la ojiva: </w:t>
      </w:r>
      <w:r w:rsidR="003333B0" w:rsidRPr="0000217E">
        <w:rPr>
          <w:rFonts w:ascii="Arial" w:hAnsi="Arial" w:cs="Arial"/>
          <w:sz w:val="20"/>
        </w:rPr>
        <w:t>A partir de la altura del primero, comience a sumar la altura de los demás ítems en forma acumulada, para finalmente unirlos con una línea que termina en el 100%.</w:t>
      </w:r>
    </w:p>
    <w:p w:rsidR="003333B0" w:rsidRPr="0000217E" w:rsidRDefault="003333B0" w:rsidP="0000217E">
      <w:pPr>
        <w:jc w:val="both"/>
        <w:rPr>
          <w:rFonts w:ascii="Arial" w:hAnsi="Arial" w:cs="Arial"/>
          <w:sz w:val="20"/>
        </w:rPr>
      </w:pPr>
    </w:p>
    <w:p w:rsidR="003333B0" w:rsidRPr="0000217E" w:rsidRDefault="003333B0" w:rsidP="0000217E">
      <w:pPr>
        <w:numPr>
          <w:ilvl w:val="0"/>
          <w:numId w:val="25"/>
        </w:numPr>
        <w:jc w:val="both"/>
        <w:rPr>
          <w:rFonts w:ascii="Arial" w:hAnsi="Arial" w:cs="Arial"/>
          <w:sz w:val="20"/>
        </w:rPr>
      </w:pPr>
      <w:r w:rsidRPr="0000217E">
        <w:rPr>
          <w:rFonts w:ascii="Arial" w:hAnsi="Arial" w:cs="Arial"/>
          <w:sz w:val="20"/>
        </w:rPr>
        <w:t>Ubique en la escala el 80% y trace una línea paralela al eje horizontal hasta que corte la ojiva.  Allí trace una línea paralela a la vertical que corte el eje horizontal.</w:t>
      </w:r>
    </w:p>
    <w:p w:rsidR="00ED322C" w:rsidRPr="0000217E" w:rsidRDefault="00ED322C" w:rsidP="0000217E">
      <w:pPr>
        <w:jc w:val="both"/>
        <w:rPr>
          <w:rFonts w:ascii="Arial" w:hAnsi="Arial" w:cs="Arial"/>
          <w:sz w:val="20"/>
        </w:rPr>
      </w:pPr>
    </w:p>
    <w:p w:rsidR="003333B0" w:rsidRPr="0000217E" w:rsidRDefault="00865E00" w:rsidP="0000217E">
      <w:pPr>
        <w:jc w:val="both"/>
        <w:rPr>
          <w:rFonts w:ascii="Arial" w:hAnsi="Arial" w:cs="Arial"/>
          <w:sz w:val="20"/>
        </w:rPr>
      </w:pPr>
      <w:r w:rsidRPr="0000217E">
        <w:rPr>
          <w:rFonts w:ascii="Arial" w:hAnsi="Arial" w:cs="Arial"/>
          <w:noProof/>
          <w:sz w:val="20"/>
        </w:rPr>
        <w:pict>
          <v:line id="_x0000_s1106" style="position:absolute;left:0;text-align:left;flip:y;z-index:251665408" from="202.95pt,36.4pt" to="202.95pt,72.4pt" o:allowincell="f">
            <w10:wrap type="topAndBottom"/>
          </v:line>
        </w:pict>
      </w:r>
      <w:r w:rsidRPr="0000217E">
        <w:rPr>
          <w:rFonts w:ascii="Arial" w:hAnsi="Arial" w:cs="Arial"/>
          <w:noProof/>
          <w:sz w:val="20"/>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05" type="#_x0000_t19" style="position:absolute;left:0;text-align:left;margin-left:181.35pt;margin-top:22pt;width:86.4pt;height:43.2pt;flip:x;z-index:251664384" coordsize="21600,21598" o:allowincell="f" adj="-5851522,,,21598" path="wr-21600,-2,21600,43198,269,,21600,21598nfewr-21600,-2,21600,43198,269,,21600,21598l,21598nsxe">
            <v:path o:connectlocs="269,0;21600,21598;0,21598"/>
            <w10:wrap type="topAndBottom"/>
          </v:shape>
        </w:pict>
      </w:r>
      <w:r w:rsidRPr="0000217E">
        <w:rPr>
          <w:rFonts w:ascii="Arial" w:hAnsi="Arial" w:cs="Arial"/>
          <w:noProof/>
          <w:sz w:val="20"/>
        </w:rPr>
        <w:pict>
          <v:group id="_x0000_s1085" style="position:absolute;left:0;text-align:left;margin-left:138.15pt;margin-top:22pt;width:172.8pt;height:115.2pt;z-index:251661312" coordorigin="2976,3984" coordsize="3456,2304" o:allowincell="f">
            <v:group id="_x0000_s1086" style="position:absolute;left:3408;top:4848;width:2160;height:1008" coordorigin="3168,6810" coordsize="2160,1008">
              <v:rect id="_x0000_s1087" style="position:absolute;left:3168;top:6810;width:432;height:1008" filled="f"/>
              <v:rect id="_x0000_s1088" style="position:absolute;left:3600;top:6954;width:432;height:864" filled="f"/>
              <v:rect id="_x0000_s1089" style="position:absolute;left:4032;top:7098;width:432;height:720" filled="f"/>
              <v:rect id="_x0000_s1090" style="position:absolute;left:4464;top:7242;width:432;height:576" filled="f"/>
              <v:rect id="_x0000_s1091" style="position:absolute;left:4896;top:7386;width:432;height:432" filled="f"/>
            </v:group>
            <v:line id="_x0000_s1092" style="position:absolute" from="3408,3984" to="3408,5856"/>
            <v:line id="_x0000_s1093" style="position:absolute;flip:y" from="5568,3984" to="5568,5856"/>
            <v:shape id="_x0000_s1094" type="#_x0000_t202" style="position:absolute;left:2976;top:6000;width:432;height:288" filled="f" stroked="f">
              <v:textbox style="mso-next-textbox:#_x0000_s1094">
                <w:txbxContent>
                  <w:p w:rsidR="003333B0" w:rsidRDefault="003333B0" w:rsidP="003333B0">
                    <w:r>
                      <w:rPr>
                        <w:sz w:val="16"/>
                      </w:rPr>
                      <w:t>0</w:t>
                    </w:r>
                  </w:p>
                </w:txbxContent>
              </v:textbox>
            </v:shape>
            <v:shape id="_x0000_s1095" type="#_x0000_t202" style="position:absolute;left:3840;top:6000;width:432;height:288" filled="f" stroked="f">
              <v:textbox style="mso-next-textbox:#_x0000_s1095">
                <w:txbxContent>
                  <w:p w:rsidR="003333B0" w:rsidRDefault="003333B0" w:rsidP="003333B0">
                    <w:pPr>
                      <w:rPr>
                        <w:sz w:val="16"/>
                      </w:rPr>
                    </w:pPr>
                    <w:r>
                      <w:rPr>
                        <w:sz w:val="16"/>
                      </w:rPr>
                      <w:t>2</w:t>
                    </w:r>
                  </w:p>
                </w:txbxContent>
              </v:textbox>
            </v:shape>
            <v:shape id="_x0000_s1096" type="#_x0000_t202" style="position:absolute;left:4272;top:6000;width:432;height:288" filled="f" stroked="f">
              <v:textbox style="mso-next-textbox:#_x0000_s1096">
                <w:txbxContent>
                  <w:p w:rsidR="003333B0" w:rsidRDefault="003333B0" w:rsidP="003333B0">
                    <w:pPr>
                      <w:rPr>
                        <w:sz w:val="16"/>
                      </w:rPr>
                    </w:pPr>
                    <w:r>
                      <w:rPr>
                        <w:sz w:val="16"/>
                      </w:rPr>
                      <w:t>3</w:t>
                    </w:r>
                  </w:p>
                </w:txbxContent>
              </v:textbox>
            </v:shape>
            <v:shape id="_x0000_s1097" type="#_x0000_t202" style="position:absolute;left:4704;top:6000;width:432;height:288" filled="f" stroked="f">
              <v:textbox style="mso-next-textbox:#_x0000_s1097">
                <w:txbxContent>
                  <w:p w:rsidR="003333B0" w:rsidRDefault="003333B0" w:rsidP="003333B0">
                    <w:r>
                      <w:rPr>
                        <w:sz w:val="16"/>
                      </w:rPr>
                      <w:t>4</w:t>
                    </w:r>
                  </w:p>
                </w:txbxContent>
              </v:textbox>
            </v:shape>
            <v:shape id="_x0000_s1098" type="#_x0000_t202" style="position:absolute;left:5136;top:6000;width:432;height:288" filled="f" stroked="f">
              <v:textbox style="mso-next-textbox:#_x0000_s1098">
                <w:txbxContent>
                  <w:p w:rsidR="003333B0" w:rsidRDefault="003333B0" w:rsidP="003333B0">
                    <w:pPr>
                      <w:rPr>
                        <w:sz w:val="16"/>
                      </w:rPr>
                    </w:pPr>
                    <w:r>
                      <w:rPr>
                        <w:sz w:val="16"/>
                      </w:rPr>
                      <w:t>5</w:t>
                    </w:r>
                  </w:p>
                </w:txbxContent>
              </v:textbox>
            </v:shape>
            <v:shape id="_x0000_s1099" type="#_x0000_t202" style="position:absolute;left:3408;top:6000;width:432;height:288" filled="f" stroked="f">
              <v:textbox style="mso-next-textbox:#_x0000_s1099">
                <w:txbxContent>
                  <w:p w:rsidR="003333B0" w:rsidRDefault="003333B0" w:rsidP="003333B0">
                    <w:r>
                      <w:rPr>
                        <w:sz w:val="16"/>
                      </w:rPr>
                      <w:t>110</w:t>
                    </w:r>
                  </w:p>
                </w:txbxContent>
              </v:textbox>
            </v:shape>
            <v:shape id="_x0000_s1100" type="#_x0000_t202" style="position:absolute;left:2976;top:3984;width:432;height:288" filled="f" stroked="f">
              <v:textbox style="mso-next-textbox:#_x0000_s1100">
                <w:txbxContent>
                  <w:p w:rsidR="003333B0" w:rsidRDefault="003333B0" w:rsidP="003333B0">
                    <w:pPr>
                      <w:rPr>
                        <w:sz w:val="14"/>
                      </w:rPr>
                    </w:pPr>
                    <w:r>
                      <w:rPr>
                        <w:sz w:val="14"/>
                      </w:rPr>
                      <w:t>W</w:t>
                    </w:r>
                  </w:p>
                </w:txbxContent>
              </v:textbox>
            </v:shape>
            <v:shape id="_x0000_s1101" type="#_x0000_t202" style="position:absolute;left:5568;top:3984;width:864;height:288" filled="f" stroked="f">
              <v:textbox style="mso-next-textbox:#_x0000_s1101">
                <w:txbxContent>
                  <w:p w:rsidR="003333B0" w:rsidRDefault="003333B0" w:rsidP="003333B0">
                    <w:pPr>
                      <w:rPr>
                        <w:sz w:val="14"/>
                      </w:rPr>
                    </w:pPr>
                    <w:r>
                      <w:rPr>
                        <w:sz w:val="14"/>
                      </w:rPr>
                      <w:t>100%</w:t>
                    </w:r>
                  </w:p>
                </w:txbxContent>
              </v:textbox>
            </v:shape>
            <v:shape id="_x0000_s1102" type="#_x0000_t202" style="position:absolute;left:5568;top:5568;width:720;height:288" filled="f" stroked="f"/>
            <w10:wrap type="topAndBottom"/>
          </v:group>
        </w:pict>
      </w:r>
    </w:p>
    <w:p w:rsidR="003333B0" w:rsidRPr="0000217E" w:rsidRDefault="003333B0" w:rsidP="0000217E">
      <w:pPr>
        <w:ind w:left="3545"/>
        <w:jc w:val="both"/>
        <w:rPr>
          <w:rFonts w:ascii="Arial" w:hAnsi="Arial" w:cs="Arial"/>
          <w:sz w:val="20"/>
        </w:rPr>
      </w:pPr>
      <w:r w:rsidRPr="0000217E">
        <w:rPr>
          <w:rFonts w:ascii="Arial" w:hAnsi="Arial" w:cs="Arial"/>
          <w:sz w:val="20"/>
        </w:rPr>
        <w:t xml:space="preserve">   ITEMS</w:t>
      </w:r>
    </w:p>
    <w:p w:rsidR="003333B0" w:rsidRPr="0000217E" w:rsidRDefault="003333B0" w:rsidP="0000217E">
      <w:pPr>
        <w:ind w:left="3545"/>
        <w:jc w:val="both"/>
        <w:rPr>
          <w:rFonts w:ascii="Arial" w:hAnsi="Arial" w:cs="Arial"/>
          <w:sz w:val="20"/>
        </w:rPr>
      </w:pPr>
    </w:p>
    <w:p w:rsidR="003333B0" w:rsidRPr="0000217E" w:rsidRDefault="003333B0" w:rsidP="0000217E">
      <w:pPr>
        <w:ind w:left="3545"/>
        <w:jc w:val="both"/>
        <w:rPr>
          <w:rFonts w:ascii="Arial" w:hAnsi="Arial" w:cs="Arial"/>
          <w:sz w:val="20"/>
        </w:rPr>
      </w:pPr>
    </w:p>
    <w:p w:rsidR="003333B0" w:rsidRPr="0000217E" w:rsidRDefault="003333B0" w:rsidP="0000217E">
      <w:pPr>
        <w:jc w:val="both"/>
        <w:rPr>
          <w:rFonts w:ascii="Arial" w:hAnsi="Arial" w:cs="Arial"/>
          <w:sz w:val="20"/>
        </w:rPr>
      </w:pPr>
      <w:r w:rsidRPr="0000217E">
        <w:rPr>
          <w:rFonts w:ascii="Arial" w:hAnsi="Arial" w:cs="Arial"/>
          <w:sz w:val="20"/>
        </w:rPr>
        <w:t>De esta manera se puede establecer cuáles son las categorías que contribuyen de manera acumulada con el 80% del problema estudiado, o alrededor de ésta cifra.</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r w:rsidRPr="0000217E">
        <w:rPr>
          <w:rFonts w:ascii="Arial" w:hAnsi="Arial" w:cs="Arial"/>
          <w:sz w:val="20"/>
        </w:rPr>
        <w:t>Hay que tener en cuenta que no en todos los casos es apropiado o suficiente hacer el análisis mediante la medición de la frecuencia de ocurrencia.  Es posible, por ejemplo, que la categoría con la más baja frecuencia sea la más importante, porque es la más costosa, o la de mayor impacto en la satisfacción del cliente.  Así mismo, por ejemplo el potencial de ocurrencia del efecto es mayor en las ventanillas de atención al público que atiende todo el día, respecto a las que atienden medio día.</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r w:rsidRPr="0000217E">
        <w:rPr>
          <w:rFonts w:ascii="Arial" w:hAnsi="Arial" w:cs="Arial"/>
          <w:sz w:val="20"/>
        </w:rPr>
        <w:t>En conclusión, es válido enfocarse exclusivamente en la frecuencia de ocurrencia, cuando se presentan las siguientes dos condiciones:</w:t>
      </w:r>
    </w:p>
    <w:p w:rsidR="00EE435A" w:rsidRPr="0000217E" w:rsidRDefault="00EE435A" w:rsidP="0000217E">
      <w:pPr>
        <w:jc w:val="both"/>
        <w:rPr>
          <w:rFonts w:ascii="Arial" w:hAnsi="Arial" w:cs="Arial"/>
          <w:sz w:val="20"/>
        </w:rPr>
      </w:pPr>
    </w:p>
    <w:p w:rsidR="003333B0" w:rsidRPr="0000217E" w:rsidRDefault="003333B0" w:rsidP="0000217E">
      <w:pPr>
        <w:jc w:val="both"/>
        <w:rPr>
          <w:rFonts w:ascii="Arial" w:hAnsi="Arial" w:cs="Arial"/>
          <w:sz w:val="20"/>
        </w:rPr>
      </w:pPr>
    </w:p>
    <w:p w:rsidR="003333B0" w:rsidRPr="0000217E" w:rsidRDefault="003333B0" w:rsidP="0000217E">
      <w:pPr>
        <w:numPr>
          <w:ilvl w:val="0"/>
          <w:numId w:val="29"/>
        </w:numPr>
        <w:jc w:val="both"/>
        <w:rPr>
          <w:rFonts w:ascii="Arial" w:hAnsi="Arial" w:cs="Arial"/>
          <w:sz w:val="20"/>
        </w:rPr>
      </w:pPr>
      <w:r w:rsidRPr="0000217E">
        <w:rPr>
          <w:rFonts w:ascii="Arial" w:hAnsi="Arial" w:cs="Arial"/>
          <w:sz w:val="20"/>
        </w:rPr>
        <w:t>El grado de importancia es igual para todas las categorías.</w:t>
      </w:r>
    </w:p>
    <w:p w:rsidR="003333B0" w:rsidRPr="0000217E" w:rsidRDefault="003333B0" w:rsidP="0000217E">
      <w:pPr>
        <w:numPr>
          <w:ilvl w:val="0"/>
          <w:numId w:val="29"/>
        </w:numPr>
        <w:jc w:val="both"/>
        <w:rPr>
          <w:rFonts w:ascii="Arial" w:hAnsi="Arial" w:cs="Arial"/>
          <w:sz w:val="20"/>
        </w:rPr>
      </w:pPr>
      <w:r w:rsidRPr="0000217E">
        <w:rPr>
          <w:rFonts w:ascii="Arial" w:hAnsi="Arial" w:cs="Arial"/>
          <w:sz w:val="20"/>
        </w:rPr>
        <w:t>El potencial de ocurrencia es el mismo para todas ellas.</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r w:rsidRPr="0000217E">
        <w:rPr>
          <w:rFonts w:ascii="Arial" w:hAnsi="Arial" w:cs="Arial"/>
          <w:sz w:val="20"/>
        </w:rPr>
        <w:t>De lo contrario, puede utilizarse un método consistente en hacer una ponderación de las frecuencias observadas, utilizando un medidor que establezca la importancia relativa para cada categoría.  Este medidor puede ser, por ejemplo basado en el costo o número de horas de atención (tasa de ocurrencia), o puede ser subjetivo basado en las opiniones del equipo de mejoramiento, dándole un peso relativo a cada categoría.</w:t>
      </w:r>
    </w:p>
    <w:p w:rsidR="003333B0" w:rsidRPr="0000217E" w:rsidRDefault="003333B0" w:rsidP="0000217E">
      <w:pPr>
        <w:jc w:val="both"/>
        <w:rPr>
          <w:rFonts w:ascii="Arial" w:hAnsi="Arial" w:cs="Arial"/>
          <w:b/>
          <w:bCs/>
          <w:sz w:val="20"/>
        </w:rPr>
      </w:pPr>
    </w:p>
    <w:p w:rsidR="003333B0" w:rsidRPr="0000217E" w:rsidRDefault="003333B0" w:rsidP="0000217E">
      <w:pPr>
        <w:pStyle w:val="Ttulo7"/>
        <w:jc w:val="both"/>
        <w:rPr>
          <w:rFonts w:ascii="Arial" w:hAnsi="Arial" w:cs="Arial"/>
          <w:b/>
          <w:i w:val="0"/>
          <w:color w:val="000000" w:themeColor="text1"/>
          <w:sz w:val="20"/>
        </w:rPr>
      </w:pPr>
      <w:proofErr w:type="gramStart"/>
      <w:r w:rsidRPr="0000217E">
        <w:rPr>
          <w:rFonts w:ascii="Arial" w:hAnsi="Arial" w:cs="Arial"/>
          <w:b/>
          <w:bCs/>
          <w:i w:val="0"/>
          <w:color w:val="000000" w:themeColor="text1"/>
          <w:sz w:val="20"/>
        </w:rPr>
        <w:t>B.  Diagrama</w:t>
      </w:r>
      <w:proofErr w:type="gramEnd"/>
      <w:r w:rsidRPr="0000217E">
        <w:rPr>
          <w:rFonts w:ascii="Arial" w:hAnsi="Arial" w:cs="Arial"/>
          <w:b/>
          <w:bCs/>
          <w:i w:val="0"/>
          <w:color w:val="000000" w:themeColor="text1"/>
          <w:sz w:val="20"/>
        </w:rPr>
        <w:t xml:space="preserve"> de Causa y Efecto o Espina de Pescado</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b/>
          <w:sz w:val="20"/>
        </w:rPr>
      </w:pPr>
      <w:r w:rsidRPr="0000217E">
        <w:rPr>
          <w:rFonts w:ascii="Arial" w:hAnsi="Arial" w:cs="Arial"/>
          <w:b/>
          <w:sz w:val="20"/>
        </w:rPr>
        <w:t>Generalidades:</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r w:rsidRPr="0000217E">
        <w:rPr>
          <w:rFonts w:ascii="Arial" w:hAnsi="Arial" w:cs="Arial"/>
          <w:sz w:val="20"/>
        </w:rPr>
        <w:t xml:space="preserve">Esta herramienta está diseñada para focalizarse en las posibles causas del problema en lugar del problema mismo.  El nombre de “Espina de Pescado” se asocia con su apariencia.  </w:t>
      </w:r>
      <w:proofErr w:type="spellStart"/>
      <w:r w:rsidRPr="0000217E">
        <w:rPr>
          <w:rFonts w:ascii="Arial" w:hAnsi="Arial" w:cs="Arial"/>
          <w:sz w:val="20"/>
        </w:rPr>
        <w:t>Esta</w:t>
      </w:r>
      <w:proofErr w:type="spellEnd"/>
      <w:r w:rsidRPr="0000217E">
        <w:rPr>
          <w:rFonts w:ascii="Arial" w:hAnsi="Arial" w:cs="Arial"/>
          <w:sz w:val="20"/>
        </w:rPr>
        <w:t xml:space="preserve"> hecha de una línea horizontal (la espina) con un cuadro final (cabeza) donde se enuncia el problema.  Varias líneas anguladas cortan la línea horizontal formando las costillas del pescado.  Cada costilla tendrá una causa probable del problema enunciado en el extremo de la costilla.  Causas que contribuyen a la aparición de otras se ponen usualmente sobre las ramas de la costilla.</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r w:rsidRPr="0000217E">
        <w:rPr>
          <w:rFonts w:ascii="Arial" w:hAnsi="Arial" w:cs="Arial"/>
          <w:sz w:val="20"/>
        </w:rPr>
        <w:t>Es recomendable utilizar esta técnica después de haber efectuado el Diagrama de Pareto, porque se puede profundizar innecesariamente en causas no relevantes.</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r w:rsidRPr="0000217E">
        <w:rPr>
          <w:rFonts w:ascii="Arial" w:hAnsi="Arial" w:cs="Arial"/>
          <w:sz w:val="20"/>
        </w:rPr>
        <w:t>Construcción del Diagrama de Causa Efecto:</w:t>
      </w:r>
    </w:p>
    <w:p w:rsidR="003333B0" w:rsidRPr="0000217E" w:rsidRDefault="003333B0" w:rsidP="0000217E">
      <w:pPr>
        <w:jc w:val="both"/>
        <w:rPr>
          <w:rFonts w:ascii="Arial" w:hAnsi="Arial" w:cs="Arial"/>
          <w:sz w:val="20"/>
        </w:rPr>
      </w:pPr>
    </w:p>
    <w:p w:rsidR="003333B0" w:rsidRPr="0000217E" w:rsidRDefault="003333B0" w:rsidP="0000217E">
      <w:pPr>
        <w:numPr>
          <w:ilvl w:val="0"/>
          <w:numId w:val="28"/>
        </w:numPr>
        <w:jc w:val="both"/>
        <w:rPr>
          <w:rFonts w:ascii="Arial" w:hAnsi="Arial" w:cs="Arial"/>
          <w:sz w:val="20"/>
        </w:rPr>
      </w:pPr>
      <w:r w:rsidRPr="0000217E">
        <w:rPr>
          <w:rFonts w:ascii="Arial" w:hAnsi="Arial" w:cs="Arial"/>
          <w:sz w:val="20"/>
        </w:rPr>
        <w:t xml:space="preserve">Establezca cuál es el problema o efecto.  Debe definirse en </w:t>
      </w:r>
      <w:proofErr w:type="gramStart"/>
      <w:r w:rsidRPr="0000217E">
        <w:rPr>
          <w:rFonts w:ascii="Arial" w:hAnsi="Arial" w:cs="Arial"/>
          <w:sz w:val="20"/>
        </w:rPr>
        <w:t>términos  claros</w:t>
      </w:r>
      <w:proofErr w:type="gramEnd"/>
      <w:r w:rsidRPr="0000217E">
        <w:rPr>
          <w:rFonts w:ascii="Arial" w:hAnsi="Arial" w:cs="Arial"/>
          <w:sz w:val="20"/>
        </w:rPr>
        <w:t xml:space="preserve"> y concisos acordados por todos.</w:t>
      </w:r>
    </w:p>
    <w:p w:rsidR="003333B0" w:rsidRPr="0000217E" w:rsidRDefault="003333B0" w:rsidP="0000217E">
      <w:pPr>
        <w:jc w:val="both"/>
        <w:rPr>
          <w:rFonts w:ascii="Arial" w:hAnsi="Arial" w:cs="Arial"/>
          <w:sz w:val="20"/>
        </w:rPr>
      </w:pPr>
    </w:p>
    <w:p w:rsidR="003333B0" w:rsidRPr="0000217E" w:rsidRDefault="003333B0" w:rsidP="0000217E">
      <w:pPr>
        <w:numPr>
          <w:ilvl w:val="0"/>
          <w:numId w:val="28"/>
        </w:numPr>
        <w:jc w:val="both"/>
        <w:rPr>
          <w:rFonts w:ascii="Arial" w:hAnsi="Arial" w:cs="Arial"/>
          <w:sz w:val="20"/>
        </w:rPr>
      </w:pPr>
      <w:r w:rsidRPr="0000217E">
        <w:rPr>
          <w:rFonts w:ascii="Arial" w:hAnsi="Arial" w:cs="Arial"/>
          <w:sz w:val="20"/>
        </w:rPr>
        <w:t xml:space="preserve">Escriba el </w:t>
      </w:r>
      <w:proofErr w:type="gramStart"/>
      <w:r w:rsidRPr="0000217E">
        <w:rPr>
          <w:rFonts w:ascii="Arial" w:hAnsi="Arial" w:cs="Arial"/>
          <w:sz w:val="20"/>
        </w:rPr>
        <w:t>efecto  (</w:t>
      </w:r>
      <w:proofErr w:type="gramEnd"/>
      <w:r w:rsidRPr="0000217E">
        <w:rPr>
          <w:rFonts w:ascii="Arial" w:hAnsi="Arial" w:cs="Arial"/>
          <w:sz w:val="20"/>
        </w:rPr>
        <w:t>problema) en un cuadro a la derecha y dibujar la línea apuntando hacia este.</w:t>
      </w:r>
    </w:p>
    <w:p w:rsidR="003333B0" w:rsidRPr="0000217E" w:rsidRDefault="003333B0" w:rsidP="0000217E">
      <w:pPr>
        <w:jc w:val="both"/>
        <w:rPr>
          <w:rFonts w:ascii="Arial" w:hAnsi="Arial" w:cs="Arial"/>
          <w:sz w:val="20"/>
        </w:rPr>
      </w:pPr>
    </w:p>
    <w:p w:rsidR="003333B0" w:rsidRPr="0000217E" w:rsidRDefault="003333B0" w:rsidP="0000217E">
      <w:pPr>
        <w:numPr>
          <w:ilvl w:val="0"/>
          <w:numId w:val="28"/>
        </w:numPr>
        <w:jc w:val="both"/>
        <w:rPr>
          <w:rFonts w:ascii="Arial" w:hAnsi="Arial" w:cs="Arial"/>
          <w:sz w:val="20"/>
        </w:rPr>
      </w:pPr>
      <w:r w:rsidRPr="0000217E">
        <w:rPr>
          <w:rFonts w:ascii="Arial" w:hAnsi="Arial" w:cs="Arial"/>
          <w:sz w:val="20"/>
        </w:rPr>
        <w:t>Decida las categorías mayores de las causas.  Esto puede hacerse de varias maneras:</w:t>
      </w:r>
    </w:p>
    <w:p w:rsidR="003333B0" w:rsidRPr="0000217E" w:rsidRDefault="003333B0" w:rsidP="0000217E">
      <w:pPr>
        <w:jc w:val="both"/>
        <w:rPr>
          <w:rFonts w:ascii="Arial" w:hAnsi="Arial" w:cs="Arial"/>
          <w:sz w:val="20"/>
        </w:rPr>
      </w:pPr>
    </w:p>
    <w:p w:rsidR="003333B0" w:rsidRPr="0000217E" w:rsidRDefault="003333B0" w:rsidP="0000217E">
      <w:pPr>
        <w:numPr>
          <w:ilvl w:val="0"/>
          <w:numId w:val="27"/>
        </w:numPr>
        <w:jc w:val="both"/>
        <w:rPr>
          <w:rFonts w:ascii="Arial" w:hAnsi="Arial" w:cs="Arial"/>
          <w:sz w:val="20"/>
        </w:rPr>
      </w:pPr>
      <w:r w:rsidRPr="0000217E">
        <w:rPr>
          <w:rFonts w:ascii="Arial" w:hAnsi="Arial" w:cs="Arial"/>
          <w:sz w:val="20"/>
        </w:rPr>
        <w:t xml:space="preserve">Tormenta de ideas.  </w:t>
      </w:r>
    </w:p>
    <w:p w:rsidR="003333B0" w:rsidRPr="0000217E" w:rsidRDefault="003333B0" w:rsidP="0000217E">
      <w:pPr>
        <w:jc w:val="both"/>
        <w:rPr>
          <w:rFonts w:ascii="Arial" w:hAnsi="Arial" w:cs="Arial"/>
          <w:sz w:val="20"/>
        </w:rPr>
      </w:pPr>
    </w:p>
    <w:p w:rsidR="003333B0" w:rsidRPr="0000217E" w:rsidRDefault="003333B0" w:rsidP="0000217E">
      <w:pPr>
        <w:numPr>
          <w:ilvl w:val="0"/>
          <w:numId w:val="27"/>
        </w:numPr>
        <w:jc w:val="both"/>
        <w:rPr>
          <w:rFonts w:ascii="Arial" w:hAnsi="Arial" w:cs="Arial"/>
          <w:sz w:val="20"/>
        </w:rPr>
      </w:pPr>
      <w:r w:rsidRPr="0000217E">
        <w:rPr>
          <w:rFonts w:ascii="Arial" w:hAnsi="Arial" w:cs="Arial"/>
          <w:sz w:val="20"/>
        </w:rPr>
        <w:t>Empleo de categorías tales como las 8 M (Máquinas, Materiales, Métodos, Masa Laboral, Medio ambiente, Medición, Gerencia y Dinero –en inglés-).</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p>
    <w:p w:rsidR="003333B0" w:rsidRPr="0000217E" w:rsidRDefault="003333B0" w:rsidP="0000217E">
      <w:pPr>
        <w:numPr>
          <w:ilvl w:val="0"/>
          <w:numId w:val="28"/>
        </w:numPr>
        <w:jc w:val="both"/>
        <w:rPr>
          <w:rFonts w:ascii="Arial" w:hAnsi="Arial" w:cs="Arial"/>
          <w:sz w:val="20"/>
        </w:rPr>
      </w:pPr>
      <w:r w:rsidRPr="0000217E">
        <w:rPr>
          <w:rFonts w:ascii="Arial" w:hAnsi="Arial" w:cs="Arial"/>
          <w:sz w:val="20"/>
        </w:rPr>
        <w:t xml:space="preserve">Escriba las categorías mayores en cuadros paralelos y a una distancia de la línea principal conéctelos a la línea </w:t>
      </w:r>
      <w:proofErr w:type="gramStart"/>
      <w:r w:rsidRPr="0000217E">
        <w:rPr>
          <w:rFonts w:ascii="Arial" w:hAnsi="Arial" w:cs="Arial"/>
          <w:sz w:val="20"/>
        </w:rPr>
        <w:t>principal  con</w:t>
      </w:r>
      <w:proofErr w:type="gramEnd"/>
      <w:r w:rsidRPr="0000217E">
        <w:rPr>
          <w:rFonts w:ascii="Arial" w:hAnsi="Arial" w:cs="Arial"/>
          <w:sz w:val="20"/>
        </w:rPr>
        <w:t xml:space="preserve"> flechas inclinadas.</w:t>
      </w:r>
    </w:p>
    <w:p w:rsidR="003333B0" w:rsidRPr="0000217E" w:rsidRDefault="003333B0" w:rsidP="0000217E">
      <w:pPr>
        <w:jc w:val="both"/>
        <w:rPr>
          <w:rFonts w:ascii="Arial" w:hAnsi="Arial" w:cs="Arial"/>
          <w:sz w:val="20"/>
        </w:rPr>
      </w:pPr>
    </w:p>
    <w:p w:rsidR="003333B0" w:rsidRPr="0000217E" w:rsidRDefault="003333B0" w:rsidP="0000217E">
      <w:pPr>
        <w:numPr>
          <w:ilvl w:val="0"/>
          <w:numId w:val="28"/>
        </w:numPr>
        <w:jc w:val="both"/>
        <w:rPr>
          <w:rFonts w:ascii="Arial" w:hAnsi="Arial" w:cs="Arial"/>
          <w:sz w:val="20"/>
        </w:rPr>
      </w:pPr>
      <w:r w:rsidRPr="0000217E">
        <w:rPr>
          <w:rFonts w:ascii="Arial" w:hAnsi="Arial" w:cs="Arial"/>
          <w:sz w:val="20"/>
        </w:rPr>
        <w:t xml:space="preserve">Aplique tormenta de ideas a las posibles causas. Añada las causas al diagrama agrupadas alrededor de las causas mayores sobre las cuales influyen.  Divida y subdivida las causas para mostrar </w:t>
      </w:r>
      <w:proofErr w:type="spellStart"/>
      <w:r w:rsidRPr="0000217E">
        <w:rPr>
          <w:rFonts w:ascii="Arial" w:hAnsi="Arial" w:cs="Arial"/>
          <w:sz w:val="20"/>
        </w:rPr>
        <w:t>como</w:t>
      </w:r>
      <w:proofErr w:type="spellEnd"/>
      <w:r w:rsidRPr="0000217E">
        <w:rPr>
          <w:rFonts w:ascii="Arial" w:hAnsi="Arial" w:cs="Arial"/>
          <w:sz w:val="20"/>
        </w:rPr>
        <w:t xml:space="preserve"> interactúan y dibuje vínculos entre las causas y las relacionadas.   Si el diagrama llega a estar muy lleno, es recomendable llevar una o más categorías a una hoja de papel.</w:t>
      </w:r>
    </w:p>
    <w:p w:rsidR="003333B0" w:rsidRPr="0000217E" w:rsidRDefault="003333B0" w:rsidP="0000217E">
      <w:pPr>
        <w:jc w:val="both"/>
        <w:rPr>
          <w:rFonts w:ascii="Arial" w:hAnsi="Arial" w:cs="Arial"/>
          <w:sz w:val="20"/>
        </w:rPr>
      </w:pPr>
    </w:p>
    <w:p w:rsidR="003333B0" w:rsidRPr="0000217E" w:rsidRDefault="003333B0" w:rsidP="0000217E">
      <w:pPr>
        <w:numPr>
          <w:ilvl w:val="0"/>
          <w:numId w:val="28"/>
        </w:numPr>
        <w:jc w:val="both"/>
        <w:rPr>
          <w:rFonts w:ascii="Arial" w:hAnsi="Arial" w:cs="Arial"/>
          <w:sz w:val="20"/>
        </w:rPr>
      </w:pPr>
      <w:r w:rsidRPr="0000217E">
        <w:rPr>
          <w:rFonts w:ascii="Arial" w:hAnsi="Arial" w:cs="Arial"/>
          <w:sz w:val="20"/>
        </w:rPr>
        <w:t>Evalúe y analice las posibles causas: ¿por qué cada factor puede ser causa del efecto?</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p>
    <w:p w:rsidR="003333B0" w:rsidRPr="0000217E" w:rsidRDefault="000C30E5" w:rsidP="0000217E">
      <w:pPr>
        <w:jc w:val="both"/>
        <w:rPr>
          <w:rFonts w:ascii="Arial" w:hAnsi="Arial" w:cs="Arial"/>
          <w:sz w:val="20"/>
        </w:rPr>
      </w:pPr>
      <w:r w:rsidRPr="0000217E">
        <w:rPr>
          <w:rFonts w:ascii="Arial" w:hAnsi="Arial" w:cs="Arial"/>
          <w:sz w:val="20"/>
        </w:rPr>
        <w:object w:dxaOrig="7943" w:dyaOrig="5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86.7pt" o:ole="">
            <v:imagedata r:id="rId8" o:title=""/>
          </v:shape>
          <o:OLEObject Type="Embed" ProgID="Visio.Drawing.6" ShapeID="_x0000_i1025" DrawAspect="Content" ObjectID="_1402843893" r:id="rId9"/>
        </w:objec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b/>
          <w:sz w:val="20"/>
        </w:rPr>
      </w:pPr>
      <w:r w:rsidRPr="0000217E">
        <w:rPr>
          <w:rFonts w:ascii="Arial" w:hAnsi="Arial" w:cs="Arial"/>
          <w:b/>
          <w:sz w:val="20"/>
        </w:rPr>
        <w:t>Espina de Pescado</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r w:rsidRPr="0000217E">
        <w:rPr>
          <w:rFonts w:ascii="Arial" w:hAnsi="Arial" w:cs="Arial"/>
          <w:sz w:val="20"/>
        </w:rPr>
        <w:t>Ya que no se muestran las raíces del problema, se habla de “Posibles Causas”.  Como ayuda para estudiar el grado de relación o tendencia de dos variables, se puede utilizar el Diagrama de Dispersión, o mejor aún, el diagrama de interrelaciones para conocer los “cuellos de botella”.</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r w:rsidRPr="0000217E">
        <w:rPr>
          <w:rFonts w:ascii="Arial" w:hAnsi="Arial" w:cs="Arial"/>
          <w:sz w:val="20"/>
        </w:rPr>
        <w:t>Recursos Necesarios:</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r w:rsidRPr="0000217E">
        <w:rPr>
          <w:rFonts w:ascii="Arial" w:hAnsi="Arial" w:cs="Arial"/>
          <w:sz w:val="20"/>
        </w:rPr>
        <w:t>Cartelera o proyector para presentar el diagrama al resto del equipo.</w:t>
      </w:r>
    </w:p>
    <w:p w:rsidR="003333B0" w:rsidRPr="0000217E" w:rsidRDefault="003333B0" w:rsidP="0000217E">
      <w:pPr>
        <w:jc w:val="both"/>
        <w:rPr>
          <w:rFonts w:ascii="Arial" w:hAnsi="Arial" w:cs="Arial"/>
          <w:sz w:val="20"/>
        </w:rPr>
      </w:pPr>
    </w:p>
    <w:p w:rsidR="003333B0" w:rsidRPr="0000217E" w:rsidRDefault="0000217E" w:rsidP="0000217E">
      <w:pPr>
        <w:pStyle w:val="Ttulo7"/>
        <w:jc w:val="both"/>
        <w:rPr>
          <w:rFonts w:ascii="Arial" w:hAnsi="Arial" w:cs="Arial"/>
          <w:b/>
          <w:i w:val="0"/>
          <w:color w:val="000000" w:themeColor="text1"/>
          <w:sz w:val="20"/>
        </w:rPr>
      </w:pPr>
      <w:r w:rsidRPr="0000217E">
        <w:rPr>
          <w:rFonts w:ascii="Arial" w:hAnsi="Arial" w:cs="Arial"/>
          <w:b/>
          <w:bCs/>
          <w:i w:val="0"/>
          <w:color w:val="000000" w:themeColor="text1"/>
          <w:sz w:val="20"/>
        </w:rPr>
        <w:t>C. Tormenta</w:t>
      </w:r>
      <w:r w:rsidR="003333B0" w:rsidRPr="0000217E">
        <w:rPr>
          <w:rFonts w:ascii="Arial" w:hAnsi="Arial" w:cs="Arial"/>
          <w:b/>
          <w:bCs/>
          <w:i w:val="0"/>
          <w:color w:val="000000" w:themeColor="text1"/>
          <w:sz w:val="20"/>
        </w:rPr>
        <w:t xml:space="preserve"> de Ideas</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b/>
          <w:sz w:val="20"/>
        </w:rPr>
      </w:pPr>
      <w:r w:rsidRPr="0000217E">
        <w:rPr>
          <w:rFonts w:ascii="Arial" w:hAnsi="Arial" w:cs="Arial"/>
          <w:b/>
          <w:sz w:val="20"/>
        </w:rPr>
        <w:t>Generalidades:</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r w:rsidRPr="0000217E">
        <w:rPr>
          <w:rFonts w:ascii="Arial" w:hAnsi="Arial" w:cs="Arial"/>
          <w:sz w:val="20"/>
        </w:rPr>
        <w:t xml:space="preserve">La tormenta de ideas es la rápida generación de todas las ideas a que un grupo de personas pueda llegar </w:t>
      </w:r>
      <w:proofErr w:type="gramStart"/>
      <w:r w:rsidRPr="0000217E">
        <w:rPr>
          <w:rFonts w:ascii="Arial" w:hAnsi="Arial" w:cs="Arial"/>
          <w:sz w:val="20"/>
        </w:rPr>
        <w:t>previa</w:t>
      </w:r>
      <w:proofErr w:type="gramEnd"/>
      <w:r w:rsidRPr="0000217E">
        <w:rPr>
          <w:rFonts w:ascii="Arial" w:hAnsi="Arial" w:cs="Arial"/>
          <w:sz w:val="20"/>
        </w:rPr>
        <w:t xml:space="preserve"> la discusión o juzgamiento de éstas.  Las ideas son registradas sin importar que sean absurdas o extrañas.</w:t>
      </w:r>
    </w:p>
    <w:p w:rsidR="003333B0" w:rsidRPr="0000217E" w:rsidRDefault="003333B0" w:rsidP="0000217E">
      <w:pPr>
        <w:jc w:val="both"/>
        <w:rPr>
          <w:rFonts w:ascii="Arial" w:hAnsi="Arial" w:cs="Arial"/>
          <w:sz w:val="20"/>
        </w:rPr>
      </w:pPr>
    </w:p>
    <w:p w:rsidR="003333B0" w:rsidRPr="0000217E" w:rsidRDefault="000C30E5" w:rsidP="0000217E">
      <w:pPr>
        <w:jc w:val="both"/>
        <w:rPr>
          <w:rFonts w:ascii="Arial" w:hAnsi="Arial" w:cs="Arial"/>
          <w:sz w:val="20"/>
        </w:rPr>
      </w:pPr>
      <w:r w:rsidRPr="0000217E">
        <w:rPr>
          <w:rFonts w:ascii="Arial" w:hAnsi="Arial" w:cs="Arial"/>
          <w:sz w:val="20"/>
        </w:rPr>
        <w:object w:dxaOrig="8395" w:dyaOrig="5499">
          <v:shape id="_x0000_i1026" type="#_x0000_t75" style="width:331.55pt;height:173.3pt" o:ole="">
            <v:imagedata r:id="rId10" o:title=""/>
          </v:shape>
          <o:OLEObject Type="Embed" ProgID="Visio.Drawing.6" ShapeID="_x0000_i1026" DrawAspect="Content" ObjectID="_1402843894" r:id="rId11"/>
        </w:object>
      </w:r>
    </w:p>
    <w:p w:rsidR="003333B0" w:rsidRPr="0000217E" w:rsidRDefault="003333B0" w:rsidP="0000217E">
      <w:pPr>
        <w:jc w:val="both"/>
        <w:rPr>
          <w:rFonts w:ascii="Arial" w:hAnsi="Arial" w:cs="Arial"/>
          <w:b/>
          <w:sz w:val="20"/>
        </w:rPr>
      </w:pPr>
      <w:r w:rsidRPr="0000217E">
        <w:rPr>
          <w:rFonts w:ascii="Arial" w:hAnsi="Arial" w:cs="Arial"/>
          <w:b/>
          <w:sz w:val="20"/>
        </w:rPr>
        <w:t>Lluvia de Ideas</w:t>
      </w:r>
    </w:p>
    <w:p w:rsidR="003333B0" w:rsidRPr="0000217E" w:rsidRDefault="003333B0" w:rsidP="0000217E">
      <w:pPr>
        <w:jc w:val="both"/>
        <w:rPr>
          <w:rFonts w:ascii="Arial" w:hAnsi="Arial" w:cs="Arial"/>
          <w:sz w:val="20"/>
        </w:rPr>
      </w:pPr>
    </w:p>
    <w:p w:rsidR="0000217E" w:rsidRDefault="0000217E" w:rsidP="0000217E">
      <w:pPr>
        <w:jc w:val="both"/>
        <w:rPr>
          <w:rFonts w:ascii="Arial" w:hAnsi="Arial" w:cs="Arial"/>
          <w:b/>
          <w:sz w:val="20"/>
        </w:rPr>
      </w:pPr>
    </w:p>
    <w:p w:rsidR="003333B0" w:rsidRPr="0000217E" w:rsidRDefault="003333B0" w:rsidP="0000217E">
      <w:pPr>
        <w:jc w:val="both"/>
        <w:rPr>
          <w:rFonts w:ascii="Arial" w:hAnsi="Arial" w:cs="Arial"/>
          <w:b/>
          <w:sz w:val="20"/>
        </w:rPr>
      </w:pPr>
      <w:r w:rsidRPr="0000217E">
        <w:rPr>
          <w:rFonts w:ascii="Arial" w:hAnsi="Arial" w:cs="Arial"/>
          <w:b/>
          <w:sz w:val="20"/>
        </w:rPr>
        <w:t>Procedimientos para la Tormenta de Ideas:</w:t>
      </w:r>
    </w:p>
    <w:p w:rsidR="003333B0" w:rsidRPr="0000217E" w:rsidRDefault="003333B0" w:rsidP="0000217E">
      <w:pPr>
        <w:jc w:val="both"/>
        <w:rPr>
          <w:rFonts w:ascii="Arial" w:hAnsi="Arial" w:cs="Arial"/>
          <w:sz w:val="20"/>
        </w:rPr>
      </w:pPr>
    </w:p>
    <w:p w:rsidR="003333B0" w:rsidRPr="0000217E" w:rsidRDefault="003333B0" w:rsidP="0000217E">
      <w:pPr>
        <w:numPr>
          <w:ilvl w:val="0"/>
          <w:numId w:val="30"/>
        </w:numPr>
        <w:jc w:val="both"/>
        <w:rPr>
          <w:rFonts w:ascii="Arial" w:hAnsi="Arial" w:cs="Arial"/>
          <w:sz w:val="20"/>
        </w:rPr>
      </w:pPr>
      <w:r w:rsidRPr="0000217E">
        <w:rPr>
          <w:rFonts w:ascii="Arial" w:hAnsi="Arial" w:cs="Arial"/>
          <w:sz w:val="20"/>
        </w:rPr>
        <w:t>Mantenga una atmósfera agradable. Las reuniones deben ser disciplinadas pero informales.</w:t>
      </w:r>
    </w:p>
    <w:p w:rsidR="003333B0" w:rsidRPr="0000217E" w:rsidRDefault="003333B0" w:rsidP="0000217E">
      <w:pPr>
        <w:pStyle w:val="Encabezado"/>
        <w:tabs>
          <w:tab w:val="clear" w:pos="4252"/>
          <w:tab w:val="clear" w:pos="8504"/>
        </w:tabs>
        <w:jc w:val="both"/>
        <w:rPr>
          <w:rFonts w:ascii="Arial" w:hAnsi="Arial" w:cs="Arial"/>
          <w:sz w:val="20"/>
        </w:rPr>
      </w:pPr>
    </w:p>
    <w:p w:rsidR="003333B0" w:rsidRPr="0000217E" w:rsidRDefault="003333B0" w:rsidP="0000217E">
      <w:pPr>
        <w:numPr>
          <w:ilvl w:val="0"/>
          <w:numId w:val="30"/>
        </w:numPr>
        <w:jc w:val="both"/>
        <w:rPr>
          <w:rFonts w:ascii="Arial" w:hAnsi="Arial" w:cs="Arial"/>
          <w:sz w:val="20"/>
        </w:rPr>
      </w:pPr>
      <w:r w:rsidRPr="0000217E">
        <w:rPr>
          <w:rFonts w:ascii="Arial" w:hAnsi="Arial" w:cs="Arial"/>
          <w:sz w:val="20"/>
        </w:rPr>
        <w:t>Consiga el tamaño justo del grupo.  La técnica trabaja mejor con grupos de 5 a 7 personas.</w:t>
      </w:r>
    </w:p>
    <w:p w:rsidR="003333B0" w:rsidRPr="0000217E" w:rsidRDefault="003333B0" w:rsidP="0000217E">
      <w:pPr>
        <w:jc w:val="both"/>
        <w:rPr>
          <w:rFonts w:ascii="Arial" w:hAnsi="Arial" w:cs="Arial"/>
          <w:sz w:val="20"/>
        </w:rPr>
      </w:pPr>
    </w:p>
    <w:p w:rsidR="003333B0" w:rsidRPr="0000217E" w:rsidRDefault="003333B0" w:rsidP="0000217E">
      <w:pPr>
        <w:numPr>
          <w:ilvl w:val="0"/>
          <w:numId w:val="30"/>
        </w:numPr>
        <w:jc w:val="both"/>
        <w:rPr>
          <w:rFonts w:ascii="Arial" w:hAnsi="Arial" w:cs="Arial"/>
          <w:sz w:val="20"/>
        </w:rPr>
      </w:pPr>
      <w:r w:rsidRPr="0000217E">
        <w:rPr>
          <w:rFonts w:ascii="Arial" w:hAnsi="Arial" w:cs="Arial"/>
          <w:sz w:val="20"/>
        </w:rPr>
        <w:t>Escoja un líder.</w:t>
      </w:r>
    </w:p>
    <w:p w:rsidR="003333B0" w:rsidRPr="0000217E" w:rsidRDefault="003333B0" w:rsidP="0000217E">
      <w:pPr>
        <w:jc w:val="both"/>
        <w:rPr>
          <w:rFonts w:ascii="Arial" w:hAnsi="Arial" w:cs="Arial"/>
          <w:sz w:val="20"/>
        </w:rPr>
      </w:pPr>
    </w:p>
    <w:p w:rsidR="003333B0" w:rsidRPr="0000217E" w:rsidRDefault="003333B0" w:rsidP="0000217E">
      <w:pPr>
        <w:numPr>
          <w:ilvl w:val="0"/>
          <w:numId w:val="30"/>
        </w:numPr>
        <w:jc w:val="both"/>
        <w:rPr>
          <w:rFonts w:ascii="Arial" w:hAnsi="Arial" w:cs="Arial"/>
          <w:sz w:val="20"/>
        </w:rPr>
      </w:pPr>
      <w:r w:rsidRPr="0000217E">
        <w:rPr>
          <w:rFonts w:ascii="Arial" w:hAnsi="Arial" w:cs="Arial"/>
          <w:sz w:val="20"/>
        </w:rPr>
        <w:t>Defina el problema claramente.</w:t>
      </w:r>
    </w:p>
    <w:p w:rsidR="003333B0" w:rsidRPr="0000217E" w:rsidRDefault="003333B0" w:rsidP="0000217E">
      <w:pPr>
        <w:jc w:val="both"/>
        <w:rPr>
          <w:rFonts w:ascii="Arial" w:hAnsi="Arial" w:cs="Arial"/>
          <w:sz w:val="20"/>
        </w:rPr>
      </w:pPr>
    </w:p>
    <w:p w:rsidR="003333B0" w:rsidRPr="0000217E" w:rsidRDefault="003333B0" w:rsidP="0000217E">
      <w:pPr>
        <w:numPr>
          <w:ilvl w:val="0"/>
          <w:numId w:val="30"/>
        </w:numPr>
        <w:jc w:val="both"/>
        <w:rPr>
          <w:rFonts w:ascii="Arial" w:hAnsi="Arial" w:cs="Arial"/>
          <w:sz w:val="20"/>
        </w:rPr>
      </w:pPr>
      <w:r w:rsidRPr="0000217E">
        <w:rPr>
          <w:rFonts w:ascii="Arial" w:hAnsi="Arial" w:cs="Arial"/>
          <w:sz w:val="20"/>
        </w:rPr>
        <w:t>Genere tantas ideas como sea posible.</w:t>
      </w:r>
    </w:p>
    <w:p w:rsidR="003333B0" w:rsidRPr="0000217E" w:rsidRDefault="003333B0" w:rsidP="0000217E">
      <w:pPr>
        <w:pStyle w:val="Encabezado"/>
        <w:tabs>
          <w:tab w:val="clear" w:pos="4252"/>
          <w:tab w:val="clear" w:pos="8504"/>
        </w:tabs>
        <w:jc w:val="both"/>
        <w:rPr>
          <w:rFonts w:ascii="Arial" w:hAnsi="Arial" w:cs="Arial"/>
          <w:sz w:val="20"/>
        </w:rPr>
      </w:pPr>
    </w:p>
    <w:p w:rsidR="003333B0" w:rsidRPr="0000217E" w:rsidRDefault="003333B0" w:rsidP="0000217E">
      <w:pPr>
        <w:numPr>
          <w:ilvl w:val="0"/>
          <w:numId w:val="30"/>
        </w:numPr>
        <w:jc w:val="both"/>
        <w:rPr>
          <w:rFonts w:ascii="Arial" w:hAnsi="Arial" w:cs="Arial"/>
          <w:sz w:val="20"/>
        </w:rPr>
      </w:pPr>
      <w:r w:rsidRPr="0000217E">
        <w:rPr>
          <w:rFonts w:ascii="Arial" w:hAnsi="Arial" w:cs="Arial"/>
          <w:sz w:val="20"/>
        </w:rPr>
        <w:t>No permita cualquier evaluación o discusión.</w:t>
      </w:r>
    </w:p>
    <w:p w:rsidR="003333B0" w:rsidRPr="0000217E" w:rsidRDefault="003333B0" w:rsidP="0000217E">
      <w:pPr>
        <w:jc w:val="both"/>
        <w:rPr>
          <w:rFonts w:ascii="Arial" w:hAnsi="Arial" w:cs="Arial"/>
          <w:sz w:val="20"/>
        </w:rPr>
      </w:pPr>
    </w:p>
    <w:p w:rsidR="003333B0" w:rsidRPr="0000217E" w:rsidRDefault="003333B0" w:rsidP="0000217E">
      <w:pPr>
        <w:numPr>
          <w:ilvl w:val="0"/>
          <w:numId w:val="30"/>
        </w:numPr>
        <w:jc w:val="both"/>
        <w:rPr>
          <w:rFonts w:ascii="Arial" w:hAnsi="Arial" w:cs="Arial"/>
          <w:sz w:val="20"/>
        </w:rPr>
      </w:pPr>
      <w:r w:rsidRPr="0000217E">
        <w:rPr>
          <w:rFonts w:ascii="Arial" w:hAnsi="Arial" w:cs="Arial"/>
          <w:sz w:val="20"/>
        </w:rPr>
        <w:t>Brinde a todos igual oportunidad de contribuir.</w:t>
      </w:r>
    </w:p>
    <w:p w:rsidR="003333B0" w:rsidRPr="0000217E" w:rsidRDefault="003333B0" w:rsidP="0000217E">
      <w:pPr>
        <w:jc w:val="both"/>
        <w:rPr>
          <w:rFonts w:ascii="Arial" w:hAnsi="Arial" w:cs="Arial"/>
          <w:sz w:val="20"/>
        </w:rPr>
      </w:pPr>
    </w:p>
    <w:p w:rsidR="003333B0" w:rsidRPr="0000217E" w:rsidRDefault="003333B0" w:rsidP="0000217E">
      <w:pPr>
        <w:numPr>
          <w:ilvl w:val="0"/>
          <w:numId w:val="30"/>
        </w:numPr>
        <w:jc w:val="both"/>
        <w:rPr>
          <w:rFonts w:ascii="Arial" w:hAnsi="Arial" w:cs="Arial"/>
          <w:sz w:val="20"/>
        </w:rPr>
      </w:pPr>
      <w:r w:rsidRPr="0000217E">
        <w:rPr>
          <w:rFonts w:ascii="Arial" w:hAnsi="Arial" w:cs="Arial"/>
          <w:sz w:val="20"/>
        </w:rPr>
        <w:t>Escriba CADA idea claramente y donde todos puedan verla (frases breves: menos de 7 palabras).</w:t>
      </w:r>
    </w:p>
    <w:p w:rsidR="003333B0" w:rsidRPr="0000217E" w:rsidRDefault="003333B0" w:rsidP="0000217E">
      <w:pPr>
        <w:jc w:val="both"/>
        <w:rPr>
          <w:rFonts w:ascii="Arial" w:hAnsi="Arial" w:cs="Arial"/>
          <w:sz w:val="20"/>
        </w:rPr>
      </w:pPr>
    </w:p>
    <w:p w:rsidR="003333B0" w:rsidRPr="0000217E" w:rsidRDefault="003333B0" w:rsidP="0000217E">
      <w:pPr>
        <w:numPr>
          <w:ilvl w:val="0"/>
          <w:numId w:val="30"/>
        </w:numPr>
        <w:jc w:val="both"/>
        <w:rPr>
          <w:rFonts w:ascii="Arial" w:hAnsi="Arial" w:cs="Arial"/>
          <w:sz w:val="20"/>
        </w:rPr>
      </w:pPr>
      <w:r w:rsidRPr="0000217E">
        <w:rPr>
          <w:rFonts w:ascii="Arial" w:hAnsi="Arial" w:cs="Arial"/>
          <w:sz w:val="20"/>
        </w:rPr>
        <w:t>Cuando se hayan listado todas las ideas, revíselas para aclarar, asegurándose de que todos entienden cada una.  En este momento, pueden eliminarse repeticiones y eliminar ideas que el grupo siente no son apropiadas.</w:t>
      </w:r>
    </w:p>
    <w:p w:rsidR="003333B0" w:rsidRPr="0000217E" w:rsidRDefault="003333B0" w:rsidP="0000217E">
      <w:pPr>
        <w:jc w:val="both"/>
        <w:rPr>
          <w:rFonts w:ascii="Arial" w:hAnsi="Arial" w:cs="Arial"/>
          <w:sz w:val="20"/>
        </w:rPr>
      </w:pPr>
    </w:p>
    <w:p w:rsidR="003333B0" w:rsidRPr="0000217E" w:rsidRDefault="003333B0" w:rsidP="0000217E">
      <w:pPr>
        <w:numPr>
          <w:ilvl w:val="0"/>
          <w:numId w:val="30"/>
        </w:numPr>
        <w:jc w:val="both"/>
        <w:rPr>
          <w:rFonts w:ascii="Arial" w:hAnsi="Arial" w:cs="Arial"/>
          <w:sz w:val="20"/>
        </w:rPr>
      </w:pPr>
      <w:r w:rsidRPr="0000217E">
        <w:rPr>
          <w:rFonts w:ascii="Arial" w:hAnsi="Arial" w:cs="Arial"/>
          <w:sz w:val="20"/>
        </w:rPr>
        <w:t>Permita incubar las ideas</w:t>
      </w:r>
      <w:proofErr w:type="gramStart"/>
      <w:r w:rsidRPr="0000217E">
        <w:rPr>
          <w:rFonts w:ascii="Arial" w:hAnsi="Arial" w:cs="Arial"/>
          <w:sz w:val="20"/>
        </w:rPr>
        <w:t>:  Es</w:t>
      </w:r>
      <w:proofErr w:type="gramEnd"/>
      <w:r w:rsidRPr="0000217E">
        <w:rPr>
          <w:rFonts w:ascii="Arial" w:hAnsi="Arial" w:cs="Arial"/>
          <w:sz w:val="20"/>
        </w:rPr>
        <w:t xml:space="preserve"> recomendable realizar tormenta de ideas que el grupo siente no son apropiadas.</w:t>
      </w:r>
    </w:p>
    <w:p w:rsidR="003333B0" w:rsidRPr="0000217E" w:rsidRDefault="003333B0" w:rsidP="0000217E">
      <w:pPr>
        <w:jc w:val="both"/>
        <w:rPr>
          <w:rFonts w:ascii="Arial" w:hAnsi="Arial" w:cs="Arial"/>
          <w:sz w:val="20"/>
        </w:rPr>
      </w:pPr>
    </w:p>
    <w:p w:rsidR="003333B0" w:rsidRPr="0000217E" w:rsidRDefault="003333B0" w:rsidP="0000217E">
      <w:pPr>
        <w:numPr>
          <w:ilvl w:val="0"/>
          <w:numId w:val="30"/>
        </w:numPr>
        <w:jc w:val="both"/>
        <w:rPr>
          <w:rFonts w:ascii="Arial" w:hAnsi="Arial" w:cs="Arial"/>
          <w:sz w:val="20"/>
        </w:rPr>
      </w:pPr>
      <w:r w:rsidRPr="0000217E">
        <w:rPr>
          <w:rFonts w:ascii="Arial" w:hAnsi="Arial" w:cs="Arial"/>
          <w:sz w:val="20"/>
        </w:rPr>
        <w:t>Clasifique y tabule los votos de los participantes.</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b/>
          <w:sz w:val="20"/>
        </w:rPr>
      </w:pPr>
      <w:r w:rsidRPr="0000217E">
        <w:rPr>
          <w:rFonts w:ascii="Arial" w:hAnsi="Arial" w:cs="Arial"/>
          <w:b/>
          <w:sz w:val="20"/>
        </w:rPr>
        <w:t>Encauce de la Tormenta de Ideas:</w:t>
      </w:r>
    </w:p>
    <w:p w:rsidR="003333B0" w:rsidRPr="0000217E" w:rsidRDefault="003333B0" w:rsidP="0000217E">
      <w:pPr>
        <w:jc w:val="both"/>
        <w:rPr>
          <w:rFonts w:ascii="Arial" w:hAnsi="Arial" w:cs="Arial"/>
          <w:b/>
          <w:sz w:val="20"/>
        </w:rPr>
      </w:pPr>
    </w:p>
    <w:p w:rsidR="003333B0" w:rsidRPr="0000217E" w:rsidRDefault="00EE435A" w:rsidP="0000217E">
      <w:pPr>
        <w:jc w:val="both"/>
        <w:rPr>
          <w:rFonts w:ascii="Arial" w:hAnsi="Arial" w:cs="Arial"/>
          <w:sz w:val="20"/>
        </w:rPr>
      </w:pPr>
      <w:r w:rsidRPr="0000217E">
        <w:rPr>
          <w:rFonts w:ascii="Arial" w:hAnsi="Arial" w:cs="Arial"/>
          <w:sz w:val="20"/>
        </w:rPr>
        <w:t xml:space="preserve">Uno a uno a la vez: </w:t>
      </w:r>
      <w:r w:rsidR="003333B0" w:rsidRPr="0000217E">
        <w:rPr>
          <w:rFonts w:ascii="Arial" w:hAnsi="Arial" w:cs="Arial"/>
          <w:sz w:val="20"/>
        </w:rPr>
        <w:t xml:space="preserve">Un miembro del grupo ofrece una idea y la sesión </w:t>
      </w:r>
      <w:proofErr w:type="gramStart"/>
      <w:r w:rsidR="003333B0" w:rsidRPr="0000217E">
        <w:rPr>
          <w:rFonts w:ascii="Arial" w:hAnsi="Arial" w:cs="Arial"/>
          <w:sz w:val="20"/>
        </w:rPr>
        <w:t>continua</w:t>
      </w:r>
      <w:proofErr w:type="gramEnd"/>
      <w:r w:rsidR="003333B0" w:rsidRPr="0000217E">
        <w:rPr>
          <w:rFonts w:ascii="Arial" w:hAnsi="Arial" w:cs="Arial"/>
          <w:sz w:val="20"/>
        </w:rPr>
        <w:t xml:space="preserve"> de esta forma hasta cuando todos han tenido oportunidad de sumar sus ideas a la lista.</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b/>
          <w:sz w:val="20"/>
        </w:rPr>
      </w:pPr>
      <w:r w:rsidRPr="0000217E">
        <w:rPr>
          <w:rFonts w:ascii="Arial" w:hAnsi="Arial" w:cs="Arial"/>
          <w:b/>
          <w:sz w:val="20"/>
        </w:rPr>
        <w:t>Recursos Necesarios:</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r w:rsidRPr="0000217E">
        <w:rPr>
          <w:rFonts w:ascii="Arial" w:hAnsi="Arial" w:cs="Arial"/>
          <w:sz w:val="20"/>
        </w:rPr>
        <w:t>Pizarra, papel y marcadores.</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b/>
          <w:sz w:val="20"/>
        </w:rPr>
      </w:pPr>
      <w:r w:rsidRPr="0000217E">
        <w:rPr>
          <w:rFonts w:ascii="Arial" w:hAnsi="Arial" w:cs="Arial"/>
          <w:b/>
          <w:sz w:val="20"/>
        </w:rPr>
        <w:t>Frases Prohibidas:</w:t>
      </w:r>
    </w:p>
    <w:p w:rsidR="003333B0" w:rsidRPr="0000217E" w:rsidRDefault="003333B0" w:rsidP="0000217E">
      <w:pPr>
        <w:jc w:val="both"/>
        <w:rPr>
          <w:rFonts w:ascii="Arial" w:hAnsi="Arial" w:cs="Arial"/>
          <w:sz w:val="20"/>
        </w:rPr>
      </w:pPr>
    </w:p>
    <w:p w:rsidR="003333B0" w:rsidRPr="0000217E" w:rsidRDefault="003333B0" w:rsidP="0000217E">
      <w:pPr>
        <w:numPr>
          <w:ilvl w:val="0"/>
          <w:numId w:val="27"/>
        </w:numPr>
        <w:jc w:val="both"/>
        <w:rPr>
          <w:rFonts w:ascii="Arial" w:hAnsi="Arial" w:cs="Arial"/>
          <w:sz w:val="20"/>
        </w:rPr>
      </w:pPr>
      <w:r w:rsidRPr="0000217E">
        <w:rPr>
          <w:rFonts w:ascii="Arial" w:hAnsi="Arial" w:cs="Arial"/>
          <w:sz w:val="20"/>
        </w:rPr>
        <w:t>Es tonto.</w:t>
      </w:r>
    </w:p>
    <w:p w:rsidR="003333B0" w:rsidRPr="0000217E" w:rsidRDefault="003333B0" w:rsidP="0000217E">
      <w:pPr>
        <w:numPr>
          <w:ilvl w:val="0"/>
          <w:numId w:val="27"/>
        </w:numPr>
        <w:jc w:val="both"/>
        <w:rPr>
          <w:rFonts w:ascii="Arial" w:hAnsi="Arial" w:cs="Arial"/>
          <w:sz w:val="20"/>
        </w:rPr>
      </w:pPr>
      <w:r w:rsidRPr="0000217E">
        <w:rPr>
          <w:rFonts w:ascii="Arial" w:hAnsi="Arial" w:cs="Arial"/>
          <w:sz w:val="20"/>
        </w:rPr>
        <w:t>No funcionará.</w:t>
      </w:r>
    </w:p>
    <w:p w:rsidR="003333B0" w:rsidRPr="0000217E" w:rsidRDefault="00EE435A" w:rsidP="0000217E">
      <w:pPr>
        <w:numPr>
          <w:ilvl w:val="0"/>
          <w:numId w:val="27"/>
        </w:numPr>
        <w:jc w:val="both"/>
        <w:rPr>
          <w:rFonts w:ascii="Arial" w:hAnsi="Arial" w:cs="Arial"/>
          <w:sz w:val="20"/>
        </w:rPr>
      </w:pPr>
      <w:r w:rsidRPr="0000217E">
        <w:rPr>
          <w:rFonts w:ascii="Arial" w:hAnsi="Arial" w:cs="Arial"/>
          <w:sz w:val="20"/>
        </w:rPr>
        <w:t>¿Es en serio?</w:t>
      </w:r>
    </w:p>
    <w:p w:rsidR="003333B0" w:rsidRPr="0000217E" w:rsidRDefault="00EE435A" w:rsidP="0000217E">
      <w:pPr>
        <w:numPr>
          <w:ilvl w:val="0"/>
          <w:numId w:val="27"/>
        </w:numPr>
        <w:jc w:val="both"/>
        <w:rPr>
          <w:rFonts w:ascii="Arial" w:hAnsi="Arial" w:cs="Arial"/>
          <w:sz w:val="20"/>
        </w:rPr>
      </w:pPr>
      <w:r w:rsidRPr="0000217E">
        <w:rPr>
          <w:rFonts w:ascii="Arial" w:hAnsi="Arial" w:cs="Arial"/>
          <w:sz w:val="20"/>
        </w:rPr>
        <w:t>¿Bromea?</w:t>
      </w:r>
    </w:p>
    <w:p w:rsidR="003333B0" w:rsidRPr="0000217E" w:rsidRDefault="003333B0" w:rsidP="0000217E">
      <w:pPr>
        <w:numPr>
          <w:ilvl w:val="0"/>
          <w:numId w:val="27"/>
        </w:numPr>
        <w:jc w:val="both"/>
        <w:rPr>
          <w:rFonts w:ascii="Arial" w:hAnsi="Arial" w:cs="Arial"/>
          <w:sz w:val="20"/>
        </w:rPr>
      </w:pPr>
      <w:r w:rsidRPr="0000217E">
        <w:rPr>
          <w:rFonts w:ascii="Arial" w:hAnsi="Arial" w:cs="Arial"/>
          <w:sz w:val="20"/>
        </w:rPr>
        <w:t>Sea realista.</w:t>
      </w:r>
    </w:p>
    <w:p w:rsidR="003333B0" w:rsidRPr="0000217E" w:rsidRDefault="003333B0" w:rsidP="0000217E">
      <w:pPr>
        <w:numPr>
          <w:ilvl w:val="0"/>
          <w:numId w:val="27"/>
        </w:numPr>
        <w:jc w:val="both"/>
        <w:rPr>
          <w:rFonts w:ascii="Arial" w:hAnsi="Arial" w:cs="Arial"/>
          <w:sz w:val="20"/>
        </w:rPr>
      </w:pPr>
      <w:r w:rsidRPr="0000217E">
        <w:rPr>
          <w:rFonts w:ascii="Arial" w:hAnsi="Arial" w:cs="Arial"/>
          <w:sz w:val="20"/>
        </w:rPr>
        <w:t>Es bueno pero…</w:t>
      </w:r>
    </w:p>
    <w:p w:rsidR="003333B0" w:rsidRPr="0000217E" w:rsidRDefault="003333B0" w:rsidP="0000217E">
      <w:pPr>
        <w:numPr>
          <w:ilvl w:val="0"/>
          <w:numId w:val="27"/>
        </w:numPr>
        <w:jc w:val="both"/>
        <w:rPr>
          <w:rFonts w:ascii="Arial" w:hAnsi="Arial" w:cs="Arial"/>
          <w:sz w:val="20"/>
        </w:rPr>
      </w:pPr>
      <w:r w:rsidRPr="0000217E">
        <w:rPr>
          <w:rFonts w:ascii="Arial" w:hAnsi="Arial" w:cs="Arial"/>
          <w:sz w:val="20"/>
        </w:rPr>
        <w:t>Hemos intentado eso antes.</w:t>
      </w:r>
    </w:p>
    <w:p w:rsidR="003333B0" w:rsidRPr="0000217E" w:rsidRDefault="003333B0" w:rsidP="0000217E">
      <w:pPr>
        <w:numPr>
          <w:ilvl w:val="0"/>
          <w:numId w:val="27"/>
        </w:numPr>
        <w:jc w:val="both"/>
        <w:rPr>
          <w:rFonts w:ascii="Arial" w:hAnsi="Arial" w:cs="Arial"/>
          <w:sz w:val="20"/>
        </w:rPr>
      </w:pPr>
      <w:r w:rsidRPr="0000217E">
        <w:rPr>
          <w:rFonts w:ascii="Arial" w:hAnsi="Arial" w:cs="Arial"/>
          <w:sz w:val="20"/>
        </w:rPr>
        <w:t>Ellos no dejarán.</w:t>
      </w:r>
    </w:p>
    <w:p w:rsidR="003333B0" w:rsidRPr="0000217E" w:rsidRDefault="003333B0" w:rsidP="0000217E">
      <w:pPr>
        <w:numPr>
          <w:ilvl w:val="0"/>
          <w:numId w:val="27"/>
        </w:numPr>
        <w:jc w:val="both"/>
        <w:rPr>
          <w:rFonts w:ascii="Arial" w:hAnsi="Arial" w:cs="Arial"/>
          <w:sz w:val="20"/>
        </w:rPr>
      </w:pPr>
      <w:r w:rsidRPr="0000217E">
        <w:rPr>
          <w:rFonts w:ascii="Arial" w:hAnsi="Arial" w:cs="Arial"/>
          <w:sz w:val="20"/>
        </w:rPr>
        <w:t>Nunca funcionará.</w:t>
      </w:r>
    </w:p>
    <w:p w:rsidR="003333B0" w:rsidRPr="0000217E" w:rsidRDefault="003333B0" w:rsidP="0000217E">
      <w:pPr>
        <w:numPr>
          <w:ilvl w:val="0"/>
          <w:numId w:val="27"/>
        </w:numPr>
        <w:jc w:val="both"/>
        <w:rPr>
          <w:rFonts w:ascii="Arial" w:hAnsi="Arial" w:cs="Arial"/>
          <w:sz w:val="20"/>
        </w:rPr>
      </w:pPr>
      <w:r w:rsidRPr="0000217E">
        <w:rPr>
          <w:rFonts w:ascii="Arial" w:hAnsi="Arial" w:cs="Arial"/>
          <w:sz w:val="20"/>
        </w:rPr>
        <w:t>Costará mucho.</w:t>
      </w:r>
    </w:p>
    <w:p w:rsidR="003333B0" w:rsidRPr="0000217E" w:rsidRDefault="003333B0" w:rsidP="0000217E">
      <w:pPr>
        <w:numPr>
          <w:ilvl w:val="0"/>
          <w:numId w:val="27"/>
        </w:numPr>
        <w:jc w:val="both"/>
        <w:rPr>
          <w:rFonts w:ascii="Arial" w:hAnsi="Arial" w:cs="Arial"/>
          <w:sz w:val="20"/>
        </w:rPr>
      </w:pPr>
      <w:r w:rsidRPr="0000217E">
        <w:rPr>
          <w:rFonts w:ascii="Arial" w:hAnsi="Arial" w:cs="Arial"/>
          <w:sz w:val="20"/>
        </w:rPr>
        <w:t>No es práctico.</w:t>
      </w:r>
    </w:p>
    <w:p w:rsidR="003333B0" w:rsidRPr="0000217E" w:rsidRDefault="003333B0" w:rsidP="0000217E">
      <w:pPr>
        <w:numPr>
          <w:ilvl w:val="0"/>
          <w:numId w:val="27"/>
        </w:numPr>
        <w:jc w:val="both"/>
        <w:rPr>
          <w:rFonts w:ascii="Arial" w:hAnsi="Arial" w:cs="Arial"/>
          <w:sz w:val="20"/>
        </w:rPr>
      </w:pPr>
      <w:r w:rsidRPr="0000217E">
        <w:rPr>
          <w:rFonts w:ascii="Arial" w:hAnsi="Arial" w:cs="Arial"/>
          <w:sz w:val="20"/>
        </w:rPr>
        <w:t>No tenemos suficiente personal para esto.</w:t>
      </w:r>
    </w:p>
    <w:p w:rsidR="003333B0" w:rsidRPr="0000217E" w:rsidRDefault="003333B0" w:rsidP="0000217E">
      <w:pPr>
        <w:numPr>
          <w:ilvl w:val="0"/>
          <w:numId w:val="27"/>
        </w:numPr>
        <w:jc w:val="both"/>
        <w:rPr>
          <w:rFonts w:ascii="Arial" w:hAnsi="Arial" w:cs="Arial"/>
          <w:sz w:val="20"/>
        </w:rPr>
      </w:pPr>
      <w:r w:rsidRPr="0000217E">
        <w:rPr>
          <w:rFonts w:ascii="Arial" w:hAnsi="Arial" w:cs="Arial"/>
          <w:sz w:val="20"/>
        </w:rPr>
        <w:t>No tendremos tiempo.</w:t>
      </w:r>
    </w:p>
    <w:p w:rsidR="003333B0" w:rsidRPr="0000217E" w:rsidRDefault="003333B0" w:rsidP="0000217E">
      <w:pPr>
        <w:jc w:val="both"/>
        <w:rPr>
          <w:rFonts w:ascii="Arial" w:hAnsi="Arial" w:cs="Arial"/>
          <w:sz w:val="20"/>
        </w:rPr>
      </w:pPr>
    </w:p>
    <w:p w:rsidR="00B1146D" w:rsidRPr="0000217E" w:rsidRDefault="00B1146D" w:rsidP="0000217E">
      <w:pPr>
        <w:jc w:val="both"/>
        <w:rPr>
          <w:rFonts w:ascii="Arial" w:hAnsi="Arial" w:cs="Arial"/>
          <w:b/>
          <w:sz w:val="20"/>
        </w:rPr>
      </w:pPr>
      <w:bookmarkStart w:id="0" w:name="OLE_LINK1"/>
    </w:p>
    <w:p w:rsidR="0000217E" w:rsidRDefault="0000217E" w:rsidP="0000217E">
      <w:pPr>
        <w:jc w:val="both"/>
        <w:rPr>
          <w:rFonts w:ascii="Arial" w:hAnsi="Arial" w:cs="Arial"/>
          <w:b/>
          <w:sz w:val="20"/>
        </w:rPr>
      </w:pPr>
    </w:p>
    <w:p w:rsidR="003333B0" w:rsidRPr="0000217E" w:rsidRDefault="0000217E" w:rsidP="0000217E">
      <w:pPr>
        <w:jc w:val="both"/>
        <w:rPr>
          <w:rFonts w:ascii="Arial" w:hAnsi="Arial" w:cs="Arial"/>
          <w:b/>
          <w:sz w:val="20"/>
        </w:rPr>
      </w:pPr>
      <w:r w:rsidRPr="0000217E">
        <w:rPr>
          <w:rFonts w:ascii="Arial" w:hAnsi="Arial" w:cs="Arial"/>
          <w:b/>
          <w:sz w:val="20"/>
        </w:rPr>
        <w:t>D. Diagrama</w:t>
      </w:r>
      <w:r w:rsidR="003333B0" w:rsidRPr="0000217E">
        <w:rPr>
          <w:rFonts w:ascii="Arial" w:hAnsi="Arial" w:cs="Arial"/>
          <w:b/>
          <w:sz w:val="20"/>
        </w:rPr>
        <w:t xml:space="preserve"> de Afinidad</w:t>
      </w:r>
      <w:bookmarkEnd w:id="0"/>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b/>
          <w:sz w:val="20"/>
        </w:rPr>
      </w:pPr>
      <w:r w:rsidRPr="0000217E">
        <w:rPr>
          <w:rFonts w:ascii="Arial" w:hAnsi="Arial" w:cs="Arial"/>
          <w:b/>
          <w:sz w:val="20"/>
        </w:rPr>
        <w:t>Pasos para construir un diagrama de afinidad:</w:t>
      </w:r>
    </w:p>
    <w:p w:rsidR="003333B0" w:rsidRPr="0000217E" w:rsidRDefault="003333B0" w:rsidP="0000217E">
      <w:pPr>
        <w:jc w:val="both"/>
        <w:rPr>
          <w:rFonts w:ascii="Arial" w:hAnsi="Arial" w:cs="Arial"/>
          <w:sz w:val="20"/>
        </w:rPr>
      </w:pPr>
      <w:r w:rsidRPr="0000217E">
        <w:rPr>
          <w:rFonts w:ascii="Arial" w:hAnsi="Arial" w:cs="Arial"/>
          <w:sz w:val="20"/>
        </w:rPr>
        <w:t xml:space="preserve">El grupo que va a elaborar el diagrama de afinidad debe estar compuesto de manera multidisciplinaria. El número de personas que lo conforman de fluctuar entre seis y ocho, para mantener las </w:t>
      </w:r>
      <w:proofErr w:type="gramStart"/>
      <w:r w:rsidRPr="0000217E">
        <w:rPr>
          <w:rFonts w:ascii="Arial" w:hAnsi="Arial" w:cs="Arial"/>
          <w:sz w:val="20"/>
        </w:rPr>
        <w:t>características  psicológicas</w:t>
      </w:r>
      <w:proofErr w:type="gramEnd"/>
      <w:r w:rsidRPr="0000217E">
        <w:rPr>
          <w:rFonts w:ascii="Arial" w:hAnsi="Arial" w:cs="Arial"/>
          <w:sz w:val="20"/>
        </w:rPr>
        <w:t xml:space="preserve"> de los pequeños grupos (interacción cara a cara entre los miembros).</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r w:rsidRPr="0000217E">
        <w:rPr>
          <w:rFonts w:ascii="Arial" w:hAnsi="Arial" w:cs="Arial"/>
          <w:sz w:val="20"/>
        </w:rPr>
        <w:t>Es indispensable que alguien haga las veces de facilitador y se encargue de dirigir al grupo en los pasos para construir el diagrama de afinidad, que son los siguientes:</w:t>
      </w:r>
    </w:p>
    <w:p w:rsidR="003333B0" w:rsidRPr="0000217E" w:rsidRDefault="003333B0" w:rsidP="0000217E">
      <w:pPr>
        <w:jc w:val="both"/>
        <w:rPr>
          <w:rFonts w:ascii="Arial" w:hAnsi="Arial" w:cs="Arial"/>
          <w:sz w:val="20"/>
        </w:rPr>
      </w:pPr>
    </w:p>
    <w:p w:rsidR="003333B0" w:rsidRPr="0000217E" w:rsidRDefault="003333B0" w:rsidP="0000217E">
      <w:pPr>
        <w:numPr>
          <w:ilvl w:val="0"/>
          <w:numId w:val="31"/>
        </w:numPr>
        <w:jc w:val="both"/>
        <w:rPr>
          <w:rFonts w:ascii="Arial" w:hAnsi="Arial" w:cs="Arial"/>
          <w:sz w:val="20"/>
        </w:rPr>
      </w:pPr>
      <w:r w:rsidRPr="0000217E">
        <w:rPr>
          <w:rFonts w:ascii="Arial" w:hAnsi="Arial" w:cs="Arial"/>
          <w:sz w:val="20"/>
        </w:rPr>
        <w:t>El facilitador debe escribir en una pizarra o en una hoja visible el tema a ser considerado. Ilus</w:t>
      </w:r>
      <w:r w:rsidR="00EE435A" w:rsidRPr="0000217E">
        <w:rPr>
          <w:rFonts w:ascii="Arial" w:hAnsi="Arial" w:cs="Arial"/>
          <w:sz w:val="20"/>
        </w:rPr>
        <w:t>tración de un tema podía ser: ¿</w:t>
      </w:r>
      <w:r w:rsidRPr="0000217E">
        <w:rPr>
          <w:rFonts w:ascii="Arial" w:hAnsi="Arial" w:cs="Arial"/>
          <w:sz w:val="20"/>
        </w:rPr>
        <w:t>Cuales son los beneficios que buscan los afiliados o usuarios de nuestros servicios?</w:t>
      </w:r>
    </w:p>
    <w:p w:rsidR="003333B0" w:rsidRDefault="003333B0" w:rsidP="0000217E">
      <w:pPr>
        <w:numPr>
          <w:ilvl w:val="0"/>
          <w:numId w:val="31"/>
        </w:numPr>
        <w:jc w:val="both"/>
        <w:rPr>
          <w:rFonts w:ascii="Arial" w:hAnsi="Arial" w:cs="Arial"/>
          <w:sz w:val="20"/>
        </w:rPr>
      </w:pPr>
      <w:r w:rsidRPr="0000217E">
        <w:rPr>
          <w:rFonts w:ascii="Arial" w:hAnsi="Arial" w:cs="Arial"/>
          <w:sz w:val="20"/>
        </w:rPr>
        <w:t xml:space="preserve">Siguiendo los lineamientos de la lluvia de ideas, cada participante reacciona al tema generando ideas. Los principios básicos de la lluvia de ideas que se deben respetar son: </w:t>
      </w:r>
    </w:p>
    <w:p w:rsidR="007265CA" w:rsidRPr="0000217E" w:rsidRDefault="007265CA" w:rsidP="007265CA">
      <w:pPr>
        <w:ind w:left="720"/>
        <w:jc w:val="both"/>
        <w:rPr>
          <w:rFonts w:ascii="Arial" w:hAnsi="Arial" w:cs="Arial"/>
          <w:sz w:val="20"/>
        </w:rPr>
      </w:pPr>
    </w:p>
    <w:p w:rsidR="003333B0" w:rsidRPr="0000217E" w:rsidRDefault="007265CA" w:rsidP="0000217E">
      <w:pPr>
        <w:numPr>
          <w:ilvl w:val="1"/>
          <w:numId w:val="31"/>
        </w:numPr>
        <w:tabs>
          <w:tab w:val="clear" w:pos="1440"/>
        </w:tabs>
        <w:ind w:left="709" w:hanging="283"/>
        <w:jc w:val="both"/>
        <w:rPr>
          <w:rFonts w:ascii="Arial" w:hAnsi="Arial" w:cs="Arial"/>
          <w:sz w:val="20"/>
        </w:rPr>
      </w:pPr>
      <w:r>
        <w:rPr>
          <w:rFonts w:ascii="Arial" w:hAnsi="Arial" w:cs="Arial"/>
          <w:sz w:val="20"/>
        </w:rPr>
        <w:t>E</w:t>
      </w:r>
      <w:r w:rsidR="003333B0" w:rsidRPr="0000217E">
        <w:rPr>
          <w:rFonts w:ascii="Arial" w:hAnsi="Arial" w:cs="Arial"/>
          <w:sz w:val="20"/>
        </w:rPr>
        <w:t>n el proceso de generación de ideas no se permiten comentarios o críticas</w:t>
      </w:r>
    </w:p>
    <w:p w:rsidR="003333B0" w:rsidRPr="0000217E" w:rsidRDefault="007265CA" w:rsidP="007265CA">
      <w:pPr>
        <w:numPr>
          <w:ilvl w:val="1"/>
          <w:numId w:val="31"/>
        </w:numPr>
        <w:tabs>
          <w:tab w:val="clear" w:pos="1440"/>
        </w:tabs>
        <w:ind w:left="709" w:hanging="283"/>
        <w:jc w:val="both"/>
        <w:rPr>
          <w:rFonts w:ascii="Arial" w:hAnsi="Arial" w:cs="Arial"/>
          <w:sz w:val="20"/>
        </w:rPr>
      </w:pPr>
      <w:r>
        <w:rPr>
          <w:rFonts w:ascii="Arial" w:hAnsi="Arial" w:cs="Arial"/>
          <w:sz w:val="20"/>
        </w:rPr>
        <w:t>C</w:t>
      </w:r>
      <w:r w:rsidR="003333B0" w:rsidRPr="0000217E">
        <w:rPr>
          <w:rFonts w:ascii="Arial" w:hAnsi="Arial" w:cs="Arial"/>
          <w:sz w:val="20"/>
        </w:rPr>
        <w:t>ualquier idea es aceptada</w:t>
      </w:r>
    </w:p>
    <w:p w:rsidR="003333B0" w:rsidRPr="0000217E" w:rsidRDefault="007265CA" w:rsidP="007265CA">
      <w:pPr>
        <w:numPr>
          <w:ilvl w:val="1"/>
          <w:numId w:val="31"/>
        </w:numPr>
        <w:tabs>
          <w:tab w:val="clear" w:pos="1440"/>
        </w:tabs>
        <w:ind w:left="709" w:hanging="283"/>
        <w:jc w:val="both"/>
        <w:rPr>
          <w:rFonts w:ascii="Arial" w:hAnsi="Arial" w:cs="Arial"/>
          <w:sz w:val="20"/>
        </w:rPr>
      </w:pPr>
      <w:r>
        <w:rPr>
          <w:rFonts w:ascii="Arial" w:hAnsi="Arial" w:cs="Arial"/>
          <w:sz w:val="20"/>
        </w:rPr>
        <w:t>S</w:t>
      </w:r>
      <w:r w:rsidR="003333B0" w:rsidRPr="0000217E">
        <w:rPr>
          <w:rFonts w:ascii="Arial" w:hAnsi="Arial" w:cs="Arial"/>
          <w:sz w:val="20"/>
        </w:rPr>
        <w:t>e busca la participación de todo el grupo</w:t>
      </w:r>
    </w:p>
    <w:p w:rsidR="003333B0" w:rsidRPr="0000217E" w:rsidRDefault="007265CA" w:rsidP="007265CA">
      <w:pPr>
        <w:numPr>
          <w:ilvl w:val="1"/>
          <w:numId w:val="31"/>
        </w:numPr>
        <w:tabs>
          <w:tab w:val="clear" w:pos="1440"/>
          <w:tab w:val="num" w:pos="709"/>
        </w:tabs>
        <w:ind w:left="851" w:hanging="425"/>
        <w:jc w:val="both"/>
        <w:rPr>
          <w:rFonts w:ascii="Arial" w:hAnsi="Arial" w:cs="Arial"/>
          <w:sz w:val="20"/>
        </w:rPr>
      </w:pPr>
      <w:r>
        <w:rPr>
          <w:rFonts w:ascii="Arial" w:hAnsi="Arial" w:cs="Arial"/>
          <w:sz w:val="20"/>
        </w:rPr>
        <w:t>L</w:t>
      </w:r>
      <w:r w:rsidR="003333B0" w:rsidRPr="0000217E">
        <w:rPr>
          <w:rFonts w:ascii="Arial" w:hAnsi="Arial" w:cs="Arial"/>
          <w:sz w:val="20"/>
        </w:rPr>
        <w:t>as ideas se generan libremente</w:t>
      </w:r>
    </w:p>
    <w:p w:rsidR="003333B0" w:rsidRPr="0000217E" w:rsidRDefault="003333B0" w:rsidP="0000217E">
      <w:pPr>
        <w:ind w:left="709"/>
        <w:jc w:val="both"/>
        <w:rPr>
          <w:rFonts w:ascii="Arial" w:hAnsi="Arial" w:cs="Arial"/>
          <w:sz w:val="20"/>
        </w:rPr>
      </w:pPr>
      <w:r w:rsidRPr="0000217E">
        <w:rPr>
          <w:rFonts w:ascii="Arial" w:hAnsi="Arial" w:cs="Arial"/>
          <w:sz w:val="20"/>
        </w:rPr>
        <w:t>Un miembro escribe las ideas, preferiblemente en papelitos adheribles. En cada uno se escribe una idea.</w:t>
      </w:r>
    </w:p>
    <w:p w:rsidR="003333B0" w:rsidRPr="0000217E" w:rsidRDefault="003333B0" w:rsidP="0000217E">
      <w:pPr>
        <w:jc w:val="both"/>
        <w:rPr>
          <w:rFonts w:ascii="Arial" w:hAnsi="Arial" w:cs="Arial"/>
          <w:sz w:val="20"/>
        </w:rPr>
      </w:pPr>
      <w:r w:rsidRPr="0000217E">
        <w:rPr>
          <w:rFonts w:ascii="Arial" w:hAnsi="Arial" w:cs="Arial"/>
          <w:sz w:val="20"/>
        </w:rPr>
        <w:tab/>
      </w:r>
    </w:p>
    <w:p w:rsidR="003333B0" w:rsidRPr="0000217E" w:rsidRDefault="003333B0" w:rsidP="0000217E">
      <w:pPr>
        <w:numPr>
          <w:ilvl w:val="0"/>
          <w:numId w:val="31"/>
        </w:numPr>
        <w:jc w:val="both"/>
        <w:rPr>
          <w:rFonts w:ascii="Arial" w:hAnsi="Arial" w:cs="Arial"/>
          <w:sz w:val="20"/>
        </w:rPr>
      </w:pPr>
      <w:r w:rsidRPr="0000217E">
        <w:rPr>
          <w:rFonts w:ascii="Arial" w:hAnsi="Arial" w:cs="Arial"/>
          <w:sz w:val="20"/>
        </w:rPr>
        <w:t xml:space="preserve">Una vez que el grupo agotó todas las ideas, se deben poner todos los papelitos encima de una mesa (preferiblemente redonda)  </w:t>
      </w:r>
    </w:p>
    <w:p w:rsidR="003333B0" w:rsidRPr="0000217E" w:rsidRDefault="003333B0" w:rsidP="0000217E">
      <w:pPr>
        <w:numPr>
          <w:ilvl w:val="0"/>
          <w:numId w:val="31"/>
        </w:numPr>
        <w:jc w:val="both"/>
        <w:rPr>
          <w:rFonts w:ascii="Arial" w:hAnsi="Arial" w:cs="Arial"/>
          <w:sz w:val="20"/>
        </w:rPr>
      </w:pPr>
      <w:r w:rsidRPr="0000217E">
        <w:rPr>
          <w:rFonts w:ascii="Arial" w:hAnsi="Arial" w:cs="Arial"/>
          <w:sz w:val="20"/>
        </w:rPr>
        <w:t xml:space="preserve">Seguidamente, el grupo, de manera silenciosa (para no contaminar las ideas), empezará a agrupar los papelitos que tienen ideas afines. </w:t>
      </w:r>
    </w:p>
    <w:p w:rsidR="003333B0" w:rsidRPr="0000217E" w:rsidRDefault="003333B0" w:rsidP="0000217E">
      <w:pPr>
        <w:numPr>
          <w:ilvl w:val="0"/>
          <w:numId w:val="31"/>
        </w:numPr>
        <w:jc w:val="both"/>
        <w:rPr>
          <w:rFonts w:ascii="Arial" w:hAnsi="Arial" w:cs="Arial"/>
          <w:sz w:val="20"/>
        </w:rPr>
      </w:pPr>
      <w:r w:rsidRPr="0000217E">
        <w:rPr>
          <w:rFonts w:ascii="Arial" w:hAnsi="Arial" w:cs="Arial"/>
          <w:sz w:val="20"/>
        </w:rPr>
        <w:t>Luego, rompiendo el silencio, el grupo debe llegar al consenso de que las ideas agrupadas en verdad son afines. Aquí pueden eliminar las que crean que son redundantes o añadir otras. Nunca se debe agrupar las ideas a la fuerza. Si alguna no encaja con ningún grupo, se deja sola. A estas ideas se les separa y a cada una, mediante lluvia de ideas, se le generan ideas afines hasta completar un grupo.</w:t>
      </w:r>
    </w:p>
    <w:p w:rsidR="003333B0" w:rsidRPr="0000217E" w:rsidRDefault="003333B0" w:rsidP="0000217E">
      <w:pPr>
        <w:ind w:left="709"/>
        <w:jc w:val="both"/>
        <w:rPr>
          <w:rFonts w:ascii="Arial" w:hAnsi="Arial" w:cs="Arial"/>
          <w:sz w:val="20"/>
        </w:rPr>
      </w:pPr>
      <w:r w:rsidRPr="0000217E">
        <w:rPr>
          <w:rFonts w:ascii="Arial" w:hAnsi="Arial" w:cs="Arial"/>
          <w:sz w:val="20"/>
        </w:rPr>
        <w:t>Es importante mencionar que cada grupo debe estar compuesto por no más de ocho ideas. Si el grupo inicial las excede, se debe tratar de estratificarlo y descomponerlo en subgrupos afines.</w:t>
      </w:r>
    </w:p>
    <w:p w:rsidR="003333B0" w:rsidRPr="0000217E" w:rsidRDefault="003333B0" w:rsidP="0000217E">
      <w:pPr>
        <w:numPr>
          <w:ilvl w:val="0"/>
          <w:numId w:val="31"/>
        </w:numPr>
        <w:jc w:val="both"/>
        <w:rPr>
          <w:rFonts w:ascii="Arial" w:hAnsi="Arial" w:cs="Arial"/>
          <w:sz w:val="20"/>
        </w:rPr>
      </w:pPr>
      <w:r w:rsidRPr="0000217E">
        <w:rPr>
          <w:rFonts w:ascii="Arial" w:hAnsi="Arial" w:cs="Arial"/>
          <w:sz w:val="20"/>
        </w:rPr>
        <w:t>Una vez que los grupos con las respectivas ideas afines han sido establecidos, los miembros del equipo deben buscar un título para cada uno que realmente los englobe. Debe ser muy preciso e identificar a todas las ideas del grupo. Una idea podría convertirse en el título de su grupo.</w:t>
      </w:r>
    </w:p>
    <w:p w:rsidR="00EE435A" w:rsidRPr="0000217E" w:rsidRDefault="00EE435A" w:rsidP="0000217E">
      <w:pPr>
        <w:ind w:left="720"/>
        <w:jc w:val="both"/>
        <w:rPr>
          <w:rFonts w:ascii="Arial" w:hAnsi="Arial" w:cs="Arial"/>
          <w:sz w:val="20"/>
        </w:rPr>
      </w:pPr>
    </w:p>
    <w:p w:rsidR="003333B0" w:rsidRPr="0000217E" w:rsidRDefault="003333B0" w:rsidP="0000217E">
      <w:pPr>
        <w:numPr>
          <w:ilvl w:val="0"/>
          <w:numId w:val="31"/>
        </w:numPr>
        <w:jc w:val="both"/>
        <w:rPr>
          <w:rFonts w:ascii="Arial" w:hAnsi="Arial" w:cs="Arial"/>
          <w:sz w:val="20"/>
        </w:rPr>
      </w:pPr>
      <w:r w:rsidRPr="0000217E">
        <w:rPr>
          <w:rFonts w:ascii="Arial" w:hAnsi="Arial" w:cs="Arial"/>
          <w:sz w:val="20"/>
        </w:rPr>
        <w:t>La etapa final consiste en pegar en una pared o pizarra las distintas categorías establecidas por la afinidad de ideas.</w:t>
      </w:r>
    </w:p>
    <w:p w:rsidR="003333B0" w:rsidRPr="0000217E" w:rsidRDefault="003333B0" w:rsidP="0000217E">
      <w:pPr>
        <w:jc w:val="both"/>
        <w:rPr>
          <w:rFonts w:ascii="Arial" w:hAnsi="Arial" w:cs="Arial"/>
          <w:sz w:val="20"/>
        </w:rPr>
      </w:pPr>
    </w:p>
    <w:p w:rsidR="003333B0" w:rsidRPr="0000217E" w:rsidRDefault="00EE435A" w:rsidP="0000217E">
      <w:pPr>
        <w:jc w:val="both"/>
        <w:rPr>
          <w:rFonts w:ascii="Arial" w:hAnsi="Arial" w:cs="Arial"/>
          <w:b/>
          <w:sz w:val="20"/>
          <w:u w:val="single"/>
        </w:rPr>
      </w:pPr>
      <w:r w:rsidRPr="0000217E">
        <w:rPr>
          <w:rFonts w:ascii="Arial" w:hAnsi="Arial" w:cs="Arial"/>
          <w:b/>
          <w:sz w:val="20"/>
          <w:u w:val="single"/>
        </w:rPr>
        <w:t>E</w:t>
      </w:r>
      <w:r w:rsidR="003333B0" w:rsidRPr="0000217E">
        <w:rPr>
          <w:rFonts w:ascii="Arial" w:hAnsi="Arial" w:cs="Arial"/>
          <w:b/>
          <w:sz w:val="20"/>
          <w:u w:val="single"/>
        </w:rPr>
        <w:t>. Diagrama de Relaciones</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r w:rsidRPr="0000217E">
        <w:rPr>
          <w:rFonts w:ascii="Arial" w:hAnsi="Arial" w:cs="Arial"/>
          <w:sz w:val="20"/>
        </w:rPr>
        <w:t>Esta herramienta permite identificar, dado un conjunto de ideas, las distintas conexiones que hay entre ellas. El diagrama de relaciones es un proceso creativo que, entre otras cosas, se utiliza para identificar las conexiones lógicas entre los distintos grupos de ideas del diagrama de afinidad.</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sz w:val="20"/>
        </w:rPr>
      </w:pPr>
      <w:r w:rsidRPr="0000217E">
        <w:rPr>
          <w:rFonts w:ascii="Arial" w:hAnsi="Arial" w:cs="Arial"/>
          <w:sz w:val="20"/>
        </w:rPr>
        <w:t>Igual que en este último, el grupo que vaya a utilizar la herramienta debe ser multidisciplinario y el número de sus miembros debe fluctuar entre seis y ocho.</w:t>
      </w: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b/>
          <w:bCs/>
          <w:sz w:val="20"/>
        </w:rPr>
      </w:pPr>
      <w:r w:rsidRPr="0000217E">
        <w:rPr>
          <w:rFonts w:ascii="Arial" w:hAnsi="Arial" w:cs="Arial"/>
          <w:b/>
          <w:bCs/>
          <w:sz w:val="20"/>
        </w:rPr>
        <w:t>Cuando utilizar el diagrama de relaciones</w:t>
      </w:r>
    </w:p>
    <w:p w:rsidR="003333B0" w:rsidRPr="0000217E" w:rsidRDefault="003333B0" w:rsidP="0000217E">
      <w:pPr>
        <w:jc w:val="both"/>
        <w:rPr>
          <w:rFonts w:ascii="Arial" w:hAnsi="Arial" w:cs="Arial"/>
          <w:b/>
          <w:bCs/>
          <w:sz w:val="20"/>
        </w:rPr>
      </w:pPr>
    </w:p>
    <w:p w:rsidR="003333B0" w:rsidRDefault="003333B0" w:rsidP="0000217E">
      <w:pPr>
        <w:jc w:val="both"/>
        <w:rPr>
          <w:rFonts w:ascii="Arial" w:hAnsi="Arial" w:cs="Arial"/>
          <w:sz w:val="20"/>
        </w:rPr>
      </w:pPr>
      <w:r w:rsidRPr="0000217E">
        <w:rPr>
          <w:rFonts w:ascii="Arial" w:hAnsi="Arial" w:cs="Arial"/>
          <w:sz w:val="20"/>
        </w:rPr>
        <w:t>Las condiciones en las que se puede utilizar el diagrama de relaciones pueden ser las siguientes:</w:t>
      </w:r>
    </w:p>
    <w:p w:rsidR="0000217E" w:rsidRDefault="0000217E" w:rsidP="0000217E">
      <w:pPr>
        <w:jc w:val="both"/>
        <w:rPr>
          <w:rFonts w:ascii="Arial" w:hAnsi="Arial" w:cs="Arial"/>
          <w:sz w:val="20"/>
        </w:rPr>
      </w:pPr>
    </w:p>
    <w:p w:rsidR="0000217E" w:rsidRPr="0000217E" w:rsidRDefault="0000217E" w:rsidP="0000217E">
      <w:pPr>
        <w:jc w:val="both"/>
        <w:rPr>
          <w:rFonts w:ascii="Arial" w:hAnsi="Arial" w:cs="Arial"/>
          <w:sz w:val="20"/>
        </w:rPr>
      </w:pPr>
    </w:p>
    <w:p w:rsidR="003333B0" w:rsidRPr="0000217E" w:rsidRDefault="003333B0" w:rsidP="0000217E">
      <w:pPr>
        <w:jc w:val="both"/>
        <w:rPr>
          <w:rFonts w:ascii="Arial" w:hAnsi="Arial" w:cs="Arial"/>
          <w:b/>
          <w:bCs/>
          <w:sz w:val="20"/>
        </w:rPr>
      </w:pPr>
    </w:p>
    <w:p w:rsidR="003333B0" w:rsidRPr="0000217E" w:rsidRDefault="003333B0" w:rsidP="0000217E">
      <w:pPr>
        <w:numPr>
          <w:ilvl w:val="0"/>
          <w:numId w:val="32"/>
        </w:numPr>
        <w:jc w:val="both"/>
        <w:rPr>
          <w:rFonts w:ascii="Arial" w:hAnsi="Arial" w:cs="Arial"/>
          <w:sz w:val="20"/>
        </w:rPr>
      </w:pPr>
      <w:r w:rsidRPr="0000217E">
        <w:rPr>
          <w:rFonts w:ascii="Arial" w:hAnsi="Arial" w:cs="Arial"/>
          <w:sz w:val="20"/>
        </w:rPr>
        <w:t xml:space="preserve">Trazar en una pizarra o en una hoja de papel pegada en la pared tantos círculos como categorías arrojó el diagrama de afinidad; organizar los círculos en forma de circunferencia. En cada círculo escribir el título de la categoría. </w:t>
      </w:r>
    </w:p>
    <w:p w:rsidR="003333B0" w:rsidRPr="0000217E" w:rsidRDefault="003333B0" w:rsidP="0000217E">
      <w:pPr>
        <w:numPr>
          <w:ilvl w:val="0"/>
          <w:numId w:val="32"/>
        </w:numPr>
        <w:jc w:val="both"/>
        <w:rPr>
          <w:rFonts w:ascii="Arial" w:hAnsi="Arial" w:cs="Arial"/>
          <w:sz w:val="20"/>
        </w:rPr>
      </w:pPr>
      <w:r w:rsidRPr="0000217E">
        <w:rPr>
          <w:rFonts w:ascii="Arial" w:hAnsi="Arial" w:cs="Arial"/>
          <w:sz w:val="20"/>
        </w:rPr>
        <w:t xml:space="preserve">De manera participativa, el equipo debe concentrarse en cada </w:t>
      </w:r>
      <w:proofErr w:type="gramStart"/>
      <w:r w:rsidRPr="0000217E">
        <w:rPr>
          <w:rFonts w:ascii="Arial" w:hAnsi="Arial" w:cs="Arial"/>
          <w:sz w:val="20"/>
        </w:rPr>
        <w:t>círculo  por</w:t>
      </w:r>
      <w:proofErr w:type="gramEnd"/>
      <w:r w:rsidRPr="0000217E">
        <w:rPr>
          <w:rFonts w:ascii="Arial" w:hAnsi="Arial" w:cs="Arial"/>
          <w:sz w:val="20"/>
        </w:rPr>
        <w:t xml:space="preserve"> separado y trazar la relación por casualidad  que existe entre ese determinado círculo y todos los demás. La relación de casualidad se presenta trazando una flecha.</w:t>
      </w:r>
    </w:p>
    <w:p w:rsidR="003333B0" w:rsidRPr="0000217E" w:rsidRDefault="003333B0" w:rsidP="0000217E">
      <w:pPr>
        <w:numPr>
          <w:ilvl w:val="0"/>
          <w:numId w:val="32"/>
        </w:numPr>
        <w:jc w:val="both"/>
        <w:rPr>
          <w:rFonts w:ascii="Arial" w:hAnsi="Arial" w:cs="Arial"/>
          <w:sz w:val="20"/>
        </w:rPr>
      </w:pPr>
      <w:r w:rsidRPr="0000217E">
        <w:rPr>
          <w:rFonts w:ascii="Arial" w:hAnsi="Arial" w:cs="Arial"/>
          <w:sz w:val="20"/>
        </w:rPr>
        <w:t xml:space="preserve">Al terminar de hacer todas las relaciones de casualidad, el grupo debe, por cada </w:t>
      </w:r>
      <w:proofErr w:type="gramStart"/>
      <w:r w:rsidRPr="0000217E">
        <w:rPr>
          <w:rFonts w:ascii="Arial" w:hAnsi="Arial" w:cs="Arial"/>
          <w:sz w:val="20"/>
        </w:rPr>
        <w:t>circulo</w:t>
      </w:r>
      <w:proofErr w:type="gramEnd"/>
      <w:r w:rsidRPr="0000217E">
        <w:rPr>
          <w:rFonts w:ascii="Arial" w:hAnsi="Arial" w:cs="Arial"/>
          <w:sz w:val="20"/>
        </w:rPr>
        <w:t>, contar el número de flechas de entrada y de número de salida.</w:t>
      </w:r>
    </w:p>
    <w:p w:rsidR="003333B0" w:rsidRPr="0000217E" w:rsidRDefault="003333B0" w:rsidP="0000217E">
      <w:pPr>
        <w:numPr>
          <w:ilvl w:val="0"/>
          <w:numId w:val="32"/>
        </w:numPr>
        <w:jc w:val="both"/>
        <w:rPr>
          <w:rFonts w:ascii="Arial" w:hAnsi="Arial" w:cs="Arial"/>
          <w:sz w:val="20"/>
        </w:rPr>
      </w:pPr>
      <w:r w:rsidRPr="0000217E">
        <w:rPr>
          <w:rFonts w:ascii="Arial" w:hAnsi="Arial" w:cs="Arial"/>
          <w:sz w:val="20"/>
        </w:rPr>
        <w:t xml:space="preserve">A continuación, el grupo escoge aquellos círculos que más flechas de salidas tienen. Ellos son los que muestran mayor relación de casualidad. Son círculos poco vitales. Vale la pena mencionar que éste es un análisis netamente cualitativo, pues pudiera suceder que el grupo decida incluir un </w:t>
      </w:r>
      <w:proofErr w:type="gramStart"/>
      <w:r w:rsidRPr="0000217E">
        <w:rPr>
          <w:rFonts w:ascii="Arial" w:hAnsi="Arial" w:cs="Arial"/>
          <w:sz w:val="20"/>
        </w:rPr>
        <w:t>circulo</w:t>
      </w:r>
      <w:proofErr w:type="gramEnd"/>
      <w:r w:rsidRPr="0000217E">
        <w:rPr>
          <w:rFonts w:ascii="Arial" w:hAnsi="Arial" w:cs="Arial"/>
          <w:sz w:val="20"/>
        </w:rPr>
        <w:t xml:space="preserve"> que casi no tenga líneas de salida pero lo considera importante. Esto es válido.</w:t>
      </w:r>
    </w:p>
    <w:p w:rsidR="003333B0" w:rsidRPr="0000217E" w:rsidRDefault="003333B0" w:rsidP="0000217E">
      <w:pPr>
        <w:numPr>
          <w:ilvl w:val="0"/>
          <w:numId w:val="32"/>
        </w:numPr>
        <w:jc w:val="both"/>
        <w:rPr>
          <w:rFonts w:ascii="Arial" w:hAnsi="Arial" w:cs="Arial"/>
          <w:sz w:val="20"/>
        </w:rPr>
      </w:pPr>
      <w:r w:rsidRPr="0000217E">
        <w:rPr>
          <w:rFonts w:ascii="Arial" w:hAnsi="Arial" w:cs="Arial"/>
          <w:sz w:val="20"/>
        </w:rPr>
        <w:t>Ahora el grupo debe escoger aquel círculo que más flechas de entrada tiene. Esta es la categoría con más defectos. También se debe considerar.</w:t>
      </w:r>
    </w:p>
    <w:p w:rsidR="003333B0" w:rsidRPr="0000217E" w:rsidRDefault="003333B0" w:rsidP="0000217E">
      <w:pPr>
        <w:ind w:left="709"/>
        <w:jc w:val="both"/>
        <w:rPr>
          <w:rFonts w:ascii="Arial" w:hAnsi="Arial" w:cs="Arial"/>
          <w:sz w:val="20"/>
        </w:rPr>
      </w:pPr>
      <w:r w:rsidRPr="0000217E">
        <w:rPr>
          <w:rFonts w:ascii="Arial" w:hAnsi="Arial" w:cs="Arial"/>
          <w:sz w:val="20"/>
        </w:rPr>
        <w:t>Si determinado grupo deseara encontrar la causa raíz de un problema, se podría utilizar el diagrama de relaciones; para dicho efecto se procedería de la siguiente manera:</w:t>
      </w:r>
    </w:p>
    <w:p w:rsidR="003333B0" w:rsidRPr="0000217E" w:rsidRDefault="003333B0" w:rsidP="0000217E">
      <w:pPr>
        <w:ind w:left="709"/>
        <w:jc w:val="both"/>
        <w:rPr>
          <w:rFonts w:ascii="Arial" w:hAnsi="Arial" w:cs="Arial"/>
          <w:sz w:val="20"/>
        </w:rPr>
      </w:pPr>
    </w:p>
    <w:p w:rsidR="003333B0" w:rsidRDefault="003333B0" w:rsidP="0000217E">
      <w:pPr>
        <w:numPr>
          <w:ilvl w:val="1"/>
          <w:numId w:val="32"/>
        </w:numPr>
        <w:tabs>
          <w:tab w:val="clear" w:pos="1440"/>
        </w:tabs>
        <w:ind w:left="709" w:hanging="283"/>
        <w:jc w:val="both"/>
        <w:rPr>
          <w:rFonts w:ascii="Arial" w:hAnsi="Arial" w:cs="Arial"/>
          <w:sz w:val="20"/>
        </w:rPr>
      </w:pPr>
      <w:r w:rsidRPr="0000217E">
        <w:rPr>
          <w:rFonts w:ascii="Arial" w:hAnsi="Arial" w:cs="Arial"/>
          <w:sz w:val="20"/>
        </w:rPr>
        <w:t>El grupo mediante lluvia de ideas, empieza a generar las posibles causas raíces.</w:t>
      </w:r>
    </w:p>
    <w:p w:rsidR="0000217E" w:rsidRPr="0000217E" w:rsidRDefault="0000217E" w:rsidP="0000217E">
      <w:pPr>
        <w:ind w:left="709"/>
        <w:jc w:val="both"/>
        <w:rPr>
          <w:rFonts w:ascii="Arial" w:hAnsi="Arial" w:cs="Arial"/>
          <w:sz w:val="20"/>
        </w:rPr>
      </w:pPr>
    </w:p>
    <w:p w:rsidR="003333B0" w:rsidRPr="0000217E" w:rsidRDefault="003333B0" w:rsidP="0000217E">
      <w:pPr>
        <w:numPr>
          <w:ilvl w:val="1"/>
          <w:numId w:val="32"/>
        </w:numPr>
        <w:tabs>
          <w:tab w:val="clear" w:pos="1440"/>
        </w:tabs>
        <w:ind w:left="709" w:hanging="283"/>
        <w:jc w:val="both"/>
        <w:rPr>
          <w:rFonts w:ascii="Arial" w:hAnsi="Arial" w:cs="Arial"/>
          <w:sz w:val="20"/>
        </w:rPr>
      </w:pPr>
      <w:r w:rsidRPr="0000217E">
        <w:rPr>
          <w:rFonts w:ascii="Arial" w:hAnsi="Arial" w:cs="Arial"/>
          <w:sz w:val="20"/>
        </w:rPr>
        <w:t>Las posibles causas raíces se escriben dentro de círculos y se forma una circunferencia. Se procede, a partir de este punto, igual que cuando se utiliza después del diagrama de afinidad.</w:t>
      </w:r>
    </w:p>
    <w:p w:rsidR="000C30E5" w:rsidRPr="0000217E" w:rsidRDefault="000C30E5" w:rsidP="0000217E">
      <w:pPr>
        <w:jc w:val="both"/>
        <w:rPr>
          <w:rFonts w:ascii="Arial" w:hAnsi="Arial" w:cs="Arial"/>
          <w:sz w:val="20"/>
        </w:rPr>
      </w:pPr>
    </w:p>
    <w:p w:rsidR="000C30E5" w:rsidRPr="0000217E" w:rsidRDefault="000C30E5" w:rsidP="0000217E">
      <w:pPr>
        <w:jc w:val="both"/>
        <w:rPr>
          <w:rFonts w:ascii="Arial" w:hAnsi="Arial" w:cs="Arial"/>
          <w:sz w:val="20"/>
        </w:rPr>
      </w:pPr>
    </w:p>
    <w:p w:rsidR="000C30E5" w:rsidRPr="0000217E" w:rsidRDefault="000C30E5" w:rsidP="0000217E">
      <w:pPr>
        <w:jc w:val="both"/>
        <w:rPr>
          <w:rFonts w:ascii="Arial" w:hAnsi="Arial" w:cs="Arial"/>
          <w:sz w:val="20"/>
        </w:rPr>
      </w:pPr>
    </w:p>
    <w:p w:rsidR="000C30E5" w:rsidRPr="0000217E" w:rsidRDefault="000C30E5" w:rsidP="0000217E">
      <w:pPr>
        <w:jc w:val="both"/>
        <w:rPr>
          <w:rFonts w:ascii="Arial" w:hAnsi="Arial" w:cs="Arial"/>
          <w:sz w:val="20"/>
        </w:rPr>
      </w:pPr>
    </w:p>
    <w:p w:rsidR="003333B0" w:rsidRPr="0000217E" w:rsidRDefault="000C30E5" w:rsidP="0000217E">
      <w:pPr>
        <w:ind w:left="360"/>
        <w:jc w:val="both"/>
        <w:rPr>
          <w:rFonts w:ascii="Arial" w:hAnsi="Arial" w:cs="Arial"/>
          <w:sz w:val="20"/>
        </w:rPr>
      </w:pPr>
      <w:r w:rsidRPr="0000217E">
        <w:rPr>
          <w:rFonts w:ascii="Arial" w:hAnsi="Arial" w:cs="Arial"/>
          <w:sz w:val="20"/>
        </w:rPr>
        <w:object w:dxaOrig="6994" w:dyaOrig="5971">
          <v:shape id="_x0000_i1027" type="#_x0000_t75" style="width:349.95pt;height:262.9pt" o:ole="">
            <v:imagedata r:id="rId12" o:title=""/>
          </v:shape>
          <o:OLEObject Type="Embed" ProgID="Visio.Drawing.6" ShapeID="_x0000_i1027" DrawAspect="Content" ObjectID="_1402843895" r:id="rId13"/>
        </w:object>
      </w:r>
    </w:p>
    <w:p w:rsidR="003333B0" w:rsidRPr="0000217E" w:rsidRDefault="003333B0" w:rsidP="0000217E">
      <w:pPr>
        <w:jc w:val="both"/>
        <w:rPr>
          <w:rFonts w:ascii="Arial" w:hAnsi="Arial" w:cs="Arial"/>
          <w:sz w:val="20"/>
        </w:rPr>
      </w:pPr>
    </w:p>
    <w:p w:rsidR="003333B0" w:rsidRPr="0000217E" w:rsidRDefault="003333B0" w:rsidP="0000217E">
      <w:pPr>
        <w:ind w:left="360"/>
        <w:jc w:val="both"/>
        <w:rPr>
          <w:rFonts w:ascii="Arial" w:hAnsi="Arial" w:cs="Arial"/>
          <w:sz w:val="20"/>
        </w:rPr>
      </w:pPr>
    </w:p>
    <w:p w:rsidR="003333B0" w:rsidRPr="0000217E" w:rsidRDefault="003333B0" w:rsidP="0000217E">
      <w:pPr>
        <w:jc w:val="both"/>
        <w:rPr>
          <w:rFonts w:ascii="Arial" w:hAnsi="Arial" w:cs="Arial"/>
          <w:sz w:val="20"/>
        </w:rPr>
      </w:pPr>
    </w:p>
    <w:p w:rsidR="003333B0" w:rsidRPr="0000217E" w:rsidRDefault="003333B0" w:rsidP="0000217E">
      <w:pPr>
        <w:jc w:val="both"/>
        <w:rPr>
          <w:rFonts w:ascii="Arial" w:hAnsi="Arial" w:cs="Arial"/>
          <w:b/>
          <w:color w:val="000000"/>
          <w:sz w:val="20"/>
          <w:lang w:val="es-MX"/>
        </w:rPr>
      </w:pPr>
    </w:p>
    <w:p w:rsidR="000C02B5" w:rsidRPr="0000217E" w:rsidRDefault="000C02B5" w:rsidP="0000217E">
      <w:pPr>
        <w:jc w:val="both"/>
        <w:rPr>
          <w:rFonts w:ascii="Arial" w:hAnsi="Arial" w:cs="Arial"/>
          <w:b/>
          <w:color w:val="000000"/>
          <w:sz w:val="20"/>
          <w:lang w:val="es-MX"/>
        </w:rPr>
      </w:pPr>
    </w:p>
    <w:p w:rsidR="00564BDD" w:rsidRPr="0000217E" w:rsidRDefault="00564BDD" w:rsidP="0000217E">
      <w:pPr>
        <w:jc w:val="both"/>
        <w:rPr>
          <w:rFonts w:ascii="Arial" w:hAnsi="Arial" w:cs="Arial"/>
          <w:sz w:val="20"/>
        </w:rPr>
        <w:sectPr w:rsidR="00564BDD" w:rsidRPr="0000217E" w:rsidSect="007235C7">
          <w:headerReference w:type="default" r:id="rId14"/>
          <w:footerReference w:type="default" r:id="rId15"/>
          <w:headerReference w:type="first" r:id="rId16"/>
          <w:footerReference w:type="first" r:id="rId17"/>
          <w:type w:val="continuous"/>
          <w:pgSz w:w="12242" w:h="15842" w:code="1"/>
          <w:pgMar w:top="885" w:right="902" w:bottom="1418" w:left="1134" w:header="902" w:footer="1452" w:gutter="0"/>
          <w:cols w:space="720"/>
          <w:titlePg/>
          <w:docGrid w:linePitch="360"/>
        </w:sectPr>
      </w:pPr>
    </w:p>
    <w:p w:rsidR="006F3E9F" w:rsidRPr="0000217E" w:rsidRDefault="006F3E9F" w:rsidP="0000217E">
      <w:pPr>
        <w:tabs>
          <w:tab w:val="left" w:pos="360"/>
        </w:tabs>
        <w:jc w:val="both"/>
        <w:rPr>
          <w:rFonts w:ascii="Arial" w:hAnsi="Arial" w:cs="Arial"/>
          <w:b/>
          <w:sz w:val="20"/>
          <w:lang w:val="es-MX"/>
        </w:rPr>
      </w:pPr>
      <w:r w:rsidRPr="0000217E">
        <w:rPr>
          <w:rFonts w:ascii="Arial" w:hAnsi="Arial" w:cs="Arial"/>
          <w:sz w:val="20"/>
          <w:lang w:val="es-ES_tradnl"/>
        </w:rPr>
        <w:lastRenderedPageBreak/>
        <w:t xml:space="preserve"> </w:t>
      </w:r>
      <w:r w:rsidR="007E3DCB" w:rsidRPr="0000217E">
        <w:rPr>
          <w:rFonts w:ascii="Arial" w:hAnsi="Arial" w:cs="Arial"/>
          <w:sz w:val="20"/>
          <w:lang w:val="es-ES_tradnl"/>
        </w:rPr>
        <w:t xml:space="preserve"> </w:t>
      </w:r>
      <w:r w:rsidR="007E3BB2" w:rsidRPr="0000217E">
        <w:rPr>
          <w:rFonts w:ascii="Arial" w:hAnsi="Arial" w:cs="Arial"/>
          <w:b/>
          <w:sz w:val="20"/>
          <w:lang w:val="es-MX"/>
        </w:rPr>
        <w:t>REGISTRO DE DISTRIBUCIÓ</w:t>
      </w:r>
      <w:r w:rsidRPr="0000217E">
        <w:rPr>
          <w:rFonts w:ascii="Arial" w:hAnsi="Arial" w:cs="Arial"/>
          <w:b/>
          <w:sz w:val="20"/>
          <w:lang w:val="es-MX"/>
        </w:rPr>
        <w:t>N DEL DOCUMENTO</w:t>
      </w:r>
    </w:p>
    <w:p w:rsidR="005406D7" w:rsidRPr="0000217E" w:rsidRDefault="005406D7" w:rsidP="0000217E">
      <w:pPr>
        <w:jc w:val="both"/>
        <w:rPr>
          <w:rFonts w:ascii="Arial" w:hAnsi="Arial" w:cs="Arial"/>
          <w:sz w:val="20"/>
          <w:lang w:val="es-MX"/>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6F3E9F" w:rsidRPr="0000217E">
        <w:tc>
          <w:tcPr>
            <w:tcW w:w="4248" w:type="dxa"/>
          </w:tcPr>
          <w:p w:rsidR="006F3E9F" w:rsidRPr="0000217E" w:rsidRDefault="006F3E9F" w:rsidP="0000217E">
            <w:pPr>
              <w:pStyle w:val="Ttulo3"/>
              <w:tabs>
                <w:tab w:val="left" w:pos="284"/>
                <w:tab w:val="left" w:pos="426"/>
              </w:tabs>
              <w:jc w:val="both"/>
              <w:rPr>
                <w:rFonts w:ascii="Arial" w:hAnsi="Arial" w:cs="Arial"/>
                <w:sz w:val="20"/>
              </w:rPr>
            </w:pPr>
            <w:r w:rsidRPr="0000217E">
              <w:rPr>
                <w:rFonts w:ascii="Arial" w:hAnsi="Arial" w:cs="Arial"/>
                <w:sz w:val="20"/>
              </w:rPr>
              <w:t>EMITIDA A</w:t>
            </w:r>
          </w:p>
        </w:tc>
        <w:tc>
          <w:tcPr>
            <w:tcW w:w="2340" w:type="dxa"/>
          </w:tcPr>
          <w:p w:rsidR="006F3E9F" w:rsidRPr="0000217E" w:rsidRDefault="006F3E9F" w:rsidP="0000217E">
            <w:pPr>
              <w:pStyle w:val="Ttulo3"/>
              <w:tabs>
                <w:tab w:val="left" w:pos="284"/>
                <w:tab w:val="left" w:pos="426"/>
              </w:tabs>
              <w:jc w:val="both"/>
              <w:rPr>
                <w:rFonts w:ascii="Arial" w:hAnsi="Arial" w:cs="Arial"/>
                <w:sz w:val="20"/>
              </w:rPr>
            </w:pPr>
            <w:r w:rsidRPr="0000217E">
              <w:rPr>
                <w:rFonts w:ascii="Arial" w:hAnsi="Arial" w:cs="Arial"/>
                <w:sz w:val="20"/>
              </w:rPr>
              <w:t>FECHA</w:t>
            </w:r>
          </w:p>
        </w:tc>
        <w:tc>
          <w:tcPr>
            <w:tcW w:w="3780" w:type="dxa"/>
          </w:tcPr>
          <w:p w:rsidR="006F3E9F" w:rsidRPr="0000217E" w:rsidRDefault="006F3E9F" w:rsidP="0000217E">
            <w:pPr>
              <w:pStyle w:val="Ttulo3"/>
              <w:tabs>
                <w:tab w:val="left" w:pos="284"/>
                <w:tab w:val="left" w:pos="426"/>
              </w:tabs>
              <w:jc w:val="both"/>
              <w:rPr>
                <w:rFonts w:ascii="Arial" w:hAnsi="Arial" w:cs="Arial"/>
                <w:sz w:val="20"/>
              </w:rPr>
            </w:pPr>
            <w:r w:rsidRPr="0000217E">
              <w:rPr>
                <w:rFonts w:ascii="Arial" w:hAnsi="Arial" w:cs="Arial"/>
                <w:sz w:val="20"/>
              </w:rPr>
              <w:t>FIRMA RECIBIDO</w:t>
            </w:r>
          </w:p>
        </w:tc>
      </w:tr>
      <w:tr w:rsidR="00564BDD" w:rsidRPr="0000217E">
        <w:tc>
          <w:tcPr>
            <w:tcW w:w="4248" w:type="dxa"/>
          </w:tcPr>
          <w:p w:rsidR="00564BDD" w:rsidRPr="0000217E" w:rsidRDefault="00564BDD" w:rsidP="0000217E">
            <w:pPr>
              <w:pStyle w:val="Encabezado"/>
              <w:tabs>
                <w:tab w:val="clear" w:pos="4252"/>
                <w:tab w:val="clear" w:pos="8504"/>
              </w:tabs>
              <w:jc w:val="both"/>
              <w:rPr>
                <w:rFonts w:ascii="Arial" w:hAnsi="Arial" w:cs="Arial"/>
                <w:sz w:val="20"/>
                <w:lang w:val="es-MX"/>
              </w:rPr>
            </w:pPr>
            <w:r w:rsidRPr="0000217E">
              <w:rPr>
                <w:rFonts w:ascii="Arial" w:hAnsi="Arial" w:cs="Arial"/>
                <w:sz w:val="20"/>
                <w:lang w:val="es-MX"/>
              </w:rPr>
              <w:t>Director Comercial</w:t>
            </w:r>
          </w:p>
        </w:tc>
        <w:tc>
          <w:tcPr>
            <w:tcW w:w="2340" w:type="dxa"/>
          </w:tcPr>
          <w:p w:rsidR="00564BDD" w:rsidRPr="0000217E" w:rsidRDefault="00564BDD" w:rsidP="0000217E">
            <w:pPr>
              <w:pStyle w:val="Ttulo3"/>
              <w:tabs>
                <w:tab w:val="left" w:pos="284"/>
                <w:tab w:val="left" w:pos="426"/>
              </w:tabs>
              <w:jc w:val="both"/>
              <w:rPr>
                <w:rFonts w:ascii="Arial" w:hAnsi="Arial" w:cs="Arial"/>
                <w:sz w:val="20"/>
              </w:rPr>
            </w:pPr>
          </w:p>
        </w:tc>
        <w:tc>
          <w:tcPr>
            <w:tcW w:w="3780" w:type="dxa"/>
          </w:tcPr>
          <w:p w:rsidR="00564BDD" w:rsidRPr="0000217E" w:rsidRDefault="00564BDD" w:rsidP="0000217E">
            <w:pPr>
              <w:pStyle w:val="Ttulo3"/>
              <w:tabs>
                <w:tab w:val="left" w:pos="284"/>
                <w:tab w:val="left" w:pos="426"/>
              </w:tabs>
              <w:jc w:val="both"/>
              <w:rPr>
                <w:rFonts w:ascii="Arial" w:hAnsi="Arial" w:cs="Arial"/>
                <w:sz w:val="20"/>
              </w:rPr>
            </w:pPr>
          </w:p>
        </w:tc>
      </w:tr>
      <w:tr w:rsidR="00564BDD" w:rsidRPr="0000217E">
        <w:tc>
          <w:tcPr>
            <w:tcW w:w="4248" w:type="dxa"/>
          </w:tcPr>
          <w:p w:rsidR="00564BDD" w:rsidRPr="0000217E" w:rsidRDefault="00564BDD" w:rsidP="0000217E">
            <w:pPr>
              <w:jc w:val="both"/>
              <w:rPr>
                <w:rFonts w:ascii="Arial" w:hAnsi="Arial" w:cs="Arial"/>
                <w:sz w:val="20"/>
              </w:rPr>
            </w:pPr>
            <w:r w:rsidRPr="0000217E">
              <w:rPr>
                <w:rFonts w:ascii="Arial" w:hAnsi="Arial" w:cs="Arial"/>
                <w:sz w:val="20"/>
              </w:rPr>
              <w:t xml:space="preserve">Directora de Compras </w:t>
            </w:r>
          </w:p>
        </w:tc>
        <w:tc>
          <w:tcPr>
            <w:tcW w:w="2340" w:type="dxa"/>
          </w:tcPr>
          <w:p w:rsidR="00564BDD" w:rsidRPr="0000217E" w:rsidRDefault="00564BDD" w:rsidP="0000217E">
            <w:pPr>
              <w:pStyle w:val="Ttulo3"/>
              <w:tabs>
                <w:tab w:val="left" w:pos="284"/>
                <w:tab w:val="left" w:pos="426"/>
              </w:tabs>
              <w:jc w:val="both"/>
              <w:rPr>
                <w:rFonts w:ascii="Arial" w:hAnsi="Arial" w:cs="Arial"/>
                <w:sz w:val="20"/>
              </w:rPr>
            </w:pPr>
          </w:p>
        </w:tc>
        <w:tc>
          <w:tcPr>
            <w:tcW w:w="3780" w:type="dxa"/>
          </w:tcPr>
          <w:p w:rsidR="00564BDD" w:rsidRPr="0000217E" w:rsidRDefault="00564BDD" w:rsidP="0000217E">
            <w:pPr>
              <w:pStyle w:val="Ttulo3"/>
              <w:tabs>
                <w:tab w:val="left" w:pos="284"/>
                <w:tab w:val="left" w:pos="426"/>
              </w:tabs>
              <w:jc w:val="both"/>
              <w:rPr>
                <w:rFonts w:ascii="Arial" w:hAnsi="Arial" w:cs="Arial"/>
                <w:sz w:val="20"/>
              </w:rPr>
            </w:pPr>
          </w:p>
        </w:tc>
      </w:tr>
      <w:tr w:rsidR="00564BDD" w:rsidRPr="0000217E">
        <w:tc>
          <w:tcPr>
            <w:tcW w:w="4248" w:type="dxa"/>
          </w:tcPr>
          <w:p w:rsidR="00564BDD" w:rsidRPr="0000217E" w:rsidRDefault="00564BDD" w:rsidP="0000217E">
            <w:pPr>
              <w:jc w:val="both"/>
              <w:rPr>
                <w:rFonts w:ascii="Arial" w:hAnsi="Arial" w:cs="Arial"/>
                <w:sz w:val="20"/>
              </w:rPr>
            </w:pPr>
            <w:r w:rsidRPr="0000217E">
              <w:rPr>
                <w:rFonts w:ascii="Arial" w:hAnsi="Arial" w:cs="Arial"/>
                <w:sz w:val="20"/>
              </w:rPr>
              <w:t>Jefe de Bodega</w:t>
            </w:r>
          </w:p>
        </w:tc>
        <w:tc>
          <w:tcPr>
            <w:tcW w:w="2340" w:type="dxa"/>
          </w:tcPr>
          <w:p w:rsidR="00564BDD" w:rsidRPr="0000217E" w:rsidRDefault="00564BDD" w:rsidP="0000217E">
            <w:pPr>
              <w:pStyle w:val="Ttulo3"/>
              <w:tabs>
                <w:tab w:val="left" w:pos="284"/>
                <w:tab w:val="left" w:pos="426"/>
              </w:tabs>
              <w:jc w:val="both"/>
              <w:rPr>
                <w:rFonts w:ascii="Arial" w:hAnsi="Arial" w:cs="Arial"/>
                <w:sz w:val="20"/>
              </w:rPr>
            </w:pPr>
          </w:p>
        </w:tc>
        <w:tc>
          <w:tcPr>
            <w:tcW w:w="3780" w:type="dxa"/>
          </w:tcPr>
          <w:p w:rsidR="00564BDD" w:rsidRPr="0000217E" w:rsidRDefault="00564BDD" w:rsidP="0000217E">
            <w:pPr>
              <w:pStyle w:val="Ttulo3"/>
              <w:tabs>
                <w:tab w:val="left" w:pos="284"/>
                <w:tab w:val="left" w:pos="426"/>
              </w:tabs>
              <w:jc w:val="both"/>
              <w:rPr>
                <w:rFonts w:ascii="Arial" w:hAnsi="Arial" w:cs="Arial"/>
                <w:sz w:val="20"/>
              </w:rPr>
            </w:pPr>
          </w:p>
        </w:tc>
      </w:tr>
      <w:tr w:rsidR="00564BDD" w:rsidRPr="0000217E">
        <w:tc>
          <w:tcPr>
            <w:tcW w:w="4248" w:type="dxa"/>
          </w:tcPr>
          <w:p w:rsidR="00564BDD" w:rsidRPr="0000217E" w:rsidRDefault="00564BDD" w:rsidP="0000217E">
            <w:pPr>
              <w:jc w:val="both"/>
              <w:rPr>
                <w:rFonts w:ascii="Arial" w:hAnsi="Arial" w:cs="Arial"/>
                <w:sz w:val="20"/>
              </w:rPr>
            </w:pPr>
            <w:r w:rsidRPr="0000217E">
              <w:rPr>
                <w:rFonts w:ascii="Arial" w:hAnsi="Arial" w:cs="Arial"/>
                <w:sz w:val="20"/>
              </w:rPr>
              <w:t>Directora de recurso Humano</w:t>
            </w:r>
          </w:p>
        </w:tc>
        <w:tc>
          <w:tcPr>
            <w:tcW w:w="2340" w:type="dxa"/>
          </w:tcPr>
          <w:p w:rsidR="00564BDD" w:rsidRPr="0000217E" w:rsidRDefault="00564BDD" w:rsidP="0000217E">
            <w:pPr>
              <w:pStyle w:val="Ttulo3"/>
              <w:tabs>
                <w:tab w:val="left" w:pos="284"/>
                <w:tab w:val="left" w:pos="426"/>
              </w:tabs>
              <w:jc w:val="both"/>
              <w:rPr>
                <w:rFonts w:ascii="Arial" w:hAnsi="Arial" w:cs="Arial"/>
                <w:sz w:val="20"/>
              </w:rPr>
            </w:pPr>
          </w:p>
        </w:tc>
        <w:tc>
          <w:tcPr>
            <w:tcW w:w="3780" w:type="dxa"/>
          </w:tcPr>
          <w:p w:rsidR="00564BDD" w:rsidRPr="0000217E" w:rsidRDefault="00564BDD" w:rsidP="0000217E">
            <w:pPr>
              <w:pStyle w:val="Ttulo3"/>
              <w:tabs>
                <w:tab w:val="left" w:pos="284"/>
                <w:tab w:val="left" w:pos="426"/>
              </w:tabs>
              <w:jc w:val="both"/>
              <w:rPr>
                <w:rFonts w:ascii="Arial" w:hAnsi="Arial" w:cs="Arial"/>
                <w:sz w:val="20"/>
              </w:rPr>
            </w:pPr>
          </w:p>
        </w:tc>
      </w:tr>
      <w:tr w:rsidR="00564BDD" w:rsidRPr="0000217E">
        <w:tc>
          <w:tcPr>
            <w:tcW w:w="4248" w:type="dxa"/>
          </w:tcPr>
          <w:p w:rsidR="00564BDD" w:rsidRPr="0000217E" w:rsidRDefault="00564BDD" w:rsidP="0000217E">
            <w:pPr>
              <w:jc w:val="both"/>
              <w:rPr>
                <w:rFonts w:ascii="Arial" w:hAnsi="Arial" w:cs="Arial"/>
                <w:sz w:val="20"/>
              </w:rPr>
            </w:pPr>
            <w:r w:rsidRPr="0000217E">
              <w:rPr>
                <w:rFonts w:ascii="Arial" w:hAnsi="Arial" w:cs="Arial"/>
                <w:sz w:val="20"/>
              </w:rPr>
              <w:t>Directora Administrativa</w:t>
            </w:r>
          </w:p>
        </w:tc>
        <w:tc>
          <w:tcPr>
            <w:tcW w:w="2340" w:type="dxa"/>
          </w:tcPr>
          <w:p w:rsidR="00564BDD" w:rsidRPr="0000217E" w:rsidRDefault="00564BDD" w:rsidP="0000217E">
            <w:pPr>
              <w:pStyle w:val="Ttulo3"/>
              <w:tabs>
                <w:tab w:val="left" w:pos="284"/>
                <w:tab w:val="left" w:pos="426"/>
              </w:tabs>
              <w:jc w:val="both"/>
              <w:rPr>
                <w:rFonts w:ascii="Arial" w:hAnsi="Arial" w:cs="Arial"/>
                <w:sz w:val="20"/>
              </w:rPr>
            </w:pPr>
          </w:p>
        </w:tc>
        <w:tc>
          <w:tcPr>
            <w:tcW w:w="3780" w:type="dxa"/>
          </w:tcPr>
          <w:p w:rsidR="00564BDD" w:rsidRPr="0000217E" w:rsidRDefault="00564BDD" w:rsidP="0000217E">
            <w:pPr>
              <w:pStyle w:val="Ttulo3"/>
              <w:tabs>
                <w:tab w:val="left" w:pos="284"/>
                <w:tab w:val="left" w:pos="426"/>
              </w:tabs>
              <w:jc w:val="both"/>
              <w:rPr>
                <w:rFonts w:ascii="Arial" w:hAnsi="Arial" w:cs="Arial"/>
                <w:sz w:val="20"/>
              </w:rPr>
            </w:pPr>
          </w:p>
        </w:tc>
      </w:tr>
      <w:tr w:rsidR="00564BDD" w:rsidRPr="0000217E">
        <w:tc>
          <w:tcPr>
            <w:tcW w:w="4248" w:type="dxa"/>
          </w:tcPr>
          <w:p w:rsidR="00564BDD" w:rsidRPr="0000217E" w:rsidRDefault="00564BDD" w:rsidP="0000217E">
            <w:pPr>
              <w:jc w:val="both"/>
              <w:rPr>
                <w:rFonts w:ascii="Arial" w:hAnsi="Arial" w:cs="Arial"/>
                <w:sz w:val="20"/>
              </w:rPr>
            </w:pPr>
            <w:r w:rsidRPr="0000217E">
              <w:rPr>
                <w:rFonts w:ascii="Arial" w:hAnsi="Arial" w:cs="Arial"/>
                <w:sz w:val="20"/>
              </w:rPr>
              <w:t xml:space="preserve">Coordinadora </w:t>
            </w:r>
            <w:r w:rsidR="0000217E">
              <w:rPr>
                <w:rFonts w:ascii="Arial" w:hAnsi="Arial" w:cs="Arial"/>
                <w:sz w:val="20"/>
              </w:rPr>
              <w:t>HSQ</w:t>
            </w:r>
          </w:p>
        </w:tc>
        <w:tc>
          <w:tcPr>
            <w:tcW w:w="2340" w:type="dxa"/>
          </w:tcPr>
          <w:p w:rsidR="00564BDD" w:rsidRPr="0000217E" w:rsidRDefault="00564BDD" w:rsidP="0000217E">
            <w:pPr>
              <w:pStyle w:val="Ttulo3"/>
              <w:tabs>
                <w:tab w:val="left" w:pos="284"/>
                <w:tab w:val="left" w:pos="426"/>
              </w:tabs>
              <w:jc w:val="both"/>
              <w:rPr>
                <w:rFonts w:ascii="Arial" w:hAnsi="Arial" w:cs="Arial"/>
                <w:sz w:val="20"/>
              </w:rPr>
            </w:pPr>
          </w:p>
        </w:tc>
        <w:tc>
          <w:tcPr>
            <w:tcW w:w="3780" w:type="dxa"/>
          </w:tcPr>
          <w:p w:rsidR="00564BDD" w:rsidRPr="0000217E" w:rsidRDefault="00564BDD" w:rsidP="0000217E">
            <w:pPr>
              <w:pStyle w:val="Ttulo3"/>
              <w:tabs>
                <w:tab w:val="left" w:pos="284"/>
                <w:tab w:val="left" w:pos="426"/>
              </w:tabs>
              <w:jc w:val="both"/>
              <w:rPr>
                <w:rFonts w:ascii="Arial" w:hAnsi="Arial" w:cs="Arial"/>
                <w:sz w:val="20"/>
              </w:rPr>
            </w:pPr>
          </w:p>
        </w:tc>
      </w:tr>
    </w:tbl>
    <w:p w:rsidR="006F3E9F" w:rsidRPr="0000217E" w:rsidRDefault="006F3E9F" w:rsidP="0000217E">
      <w:pPr>
        <w:pStyle w:val="Ttulo3"/>
        <w:tabs>
          <w:tab w:val="left" w:pos="284"/>
          <w:tab w:val="left" w:pos="426"/>
        </w:tabs>
        <w:ind w:left="360" w:firstLine="360"/>
        <w:jc w:val="both"/>
        <w:rPr>
          <w:rFonts w:ascii="Arial" w:hAnsi="Arial" w:cs="Arial"/>
          <w:sz w:val="20"/>
        </w:rPr>
      </w:pPr>
    </w:p>
    <w:p w:rsidR="006F3E9F" w:rsidRPr="0000217E" w:rsidRDefault="006F3E9F" w:rsidP="0000217E">
      <w:pPr>
        <w:jc w:val="both"/>
        <w:rPr>
          <w:rFonts w:ascii="Arial" w:hAnsi="Arial" w:cs="Arial"/>
          <w:b/>
          <w:sz w:val="20"/>
        </w:rPr>
      </w:pPr>
      <w:r w:rsidRPr="0000217E">
        <w:rPr>
          <w:rFonts w:ascii="Arial" w:hAnsi="Arial" w:cs="Arial"/>
          <w:b/>
          <w:sz w:val="20"/>
        </w:rPr>
        <w:t xml:space="preserve"> HISTORIAL DE REVISIONES</w:t>
      </w:r>
    </w:p>
    <w:p w:rsidR="00F668E7" w:rsidRPr="0000217E" w:rsidRDefault="00F668E7" w:rsidP="0000217E">
      <w:pPr>
        <w:ind w:left="360"/>
        <w:jc w:val="both"/>
        <w:rPr>
          <w:rFonts w:ascii="Arial" w:hAnsi="Arial" w:cs="Arial"/>
          <w:b/>
          <w:sz w:val="20"/>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RPr="0000217E" w:rsidTr="004F6C60">
        <w:trPr>
          <w:trHeight w:val="250"/>
        </w:trPr>
        <w:tc>
          <w:tcPr>
            <w:tcW w:w="1168" w:type="dxa"/>
          </w:tcPr>
          <w:p w:rsidR="007E3BB2" w:rsidRPr="0000217E" w:rsidRDefault="007E3BB2" w:rsidP="0000217E">
            <w:pPr>
              <w:jc w:val="both"/>
              <w:rPr>
                <w:rFonts w:ascii="Arial" w:hAnsi="Arial" w:cs="Arial"/>
                <w:b/>
                <w:sz w:val="20"/>
              </w:rPr>
            </w:pPr>
          </w:p>
          <w:p w:rsidR="006F3E9F" w:rsidRPr="0000217E" w:rsidRDefault="007E3BB2" w:rsidP="0000217E">
            <w:pPr>
              <w:jc w:val="both"/>
              <w:rPr>
                <w:rFonts w:ascii="Arial" w:hAnsi="Arial" w:cs="Arial"/>
                <w:sz w:val="20"/>
                <w:u w:val="single"/>
              </w:rPr>
            </w:pPr>
            <w:r w:rsidRPr="0000217E">
              <w:rPr>
                <w:rFonts w:ascii="Arial" w:hAnsi="Arial" w:cs="Arial"/>
                <w:b/>
                <w:sz w:val="20"/>
              </w:rPr>
              <w:t>VERSIÓ</w:t>
            </w:r>
            <w:r w:rsidR="006F3E9F" w:rsidRPr="0000217E">
              <w:rPr>
                <w:rFonts w:ascii="Arial" w:hAnsi="Arial" w:cs="Arial"/>
                <w:b/>
                <w:sz w:val="20"/>
              </w:rPr>
              <w:t>N</w:t>
            </w:r>
          </w:p>
        </w:tc>
        <w:tc>
          <w:tcPr>
            <w:tcW w:w="1415" w:type="dxa"/>
          </w:tcPr>
          <w:p w:rsidR="007E3BB2" w:rsidRPr="0000217E" w:rsidRDefault="007E3BB2" w:rsidP="0000217E">
            <w:pPr>
              <w:jc w:val="both"/>
              <w:rPr>
                <w:rFonts w:ascii="Arial" w:hAnsi="Arial" w:cs="Arial"/>
                <w:b/>
                <w:sz w:val="20"/>
              </w:rPr>
            </w:pPr>
          </w:p>
          <w:p w:rsidR="006F3E9F" w:rsidRPr="0000217E" w:rsidRDefault="006F3E9F" w:rsidP="0000217E">
            <w:pPr>
              <w:jc w:val="both"/>
              <w:rPr>
                <w:rFonts w:ascii="Arial" w:hAnsi="Arial" w:cs="Arial"/>
                <w:sz w:val="20"/>
                <w:u w:val="single"/>
              </w:rPr>
            </w:pPr>
            <w:r w:rsidRPr="0000217E">
              <w:rPr>
                <w:rFonts w:ascii="Arial" w:hAnsi="Arial" w:cs="Arial"/>
                <w:b/>
                <w:sz w:val="20"/>
              </w:rPr>
              <w:t>FECHA</w:t>
            </w:r>
          </w:p>
        </w:tc>
        <w:tc>
          <w:tcPr>
            <w:tcW w:w="7785" w:type="dxa"/>
          </w:tcPr>
          <w:p w:rsidR="007E3BB2" w:rsidRPr="0000217E" w:rsidRDefault="007E3BB2" w:rsidP="0000217E">
            <w:pPr>
              <w:ind w:firstLine="360"/>
              <w:jc w:val="both"/>
              <w:rPr>
                <w:rFonts w:ascii="Arial" w:hAnsi="Arial" w:cs="Arial"/>
                <w:b/>
                <w:sz w:val="20"/>
              </w:rPr>
            </w:pPr>
          </w:p>
          <w:p w:rsidR="006F3E9F" w:rsidRPr="0000217E" w:rsidRDefault="007E3BB2" w:rsidP="0000217E">
            <w:pPr>
              <w:ind w:firstLine="360"/>
              <w:jc w:val="both"/>
              <w:rPr>
                <w:rFonts w:ascii="Arial" w:hAnsi="Arial" w:cs="Arial"/>
                <w:b/>
                <w:sz w:val="20"/>
              </w:rPr>
            </w:pPr>
            <w:r w:rsidRPr="0000217E">
              <w:rPr>
                <w:rFonts w:ascii="Arial" w:hAnsi="Arial" w:cs="Arial"/>
                <w:b/>
                <w:sz w:val="20"/>
              </w:rPr>
              <w:t>DESCRIPCIÓ</w:t>
            </w:r>
            <w:r w:rsidR="006F3E9F" w:rsidRPr="0000217E">
              <w:rPr>
                <w:rFonts w:ascii="Arial" w:hAnsi="Arial" w:cs="Arial"/>
                <w:b/>
                <w:sz w:val="20"/>
              </w:rPr>
              <w:t>N</w:t>
            </w:r>
          </w:p>
        </w:tc>
      </w:tr>
      <w:tr w:rsidR="00B635BC" w:rsidRPr="0000217E" w:rsidTr="00AD558B">
        <w:trPr>
          <w:trHeight w:val="281"/>
        </w:trPr>
        <w:tc>
          <w:tcPr>
            <w:tcW w:w="1168" w:type="dxa"/>
            <w:vAlign w:val="center"/>
          </w:tcPr>
          <w:p w:rsidR="00B635BC" w:rsidRPr="0000217E" w:rsidRDefault="00B635BC" w:rsidP="0000217E">
            <w:pPr>
              <w:jc w:val="both"/>
              <w:rPr>
                <w:rFonts w:ascii="Arial" w:hAnsi="Arial" w:cs="Arial"/>
                <w:sz w:val="20"/>
              </w:rPr>
            </w:pPr>
            <w:r w:rsidRPr="0000217E">
              <w:rPr>
                <w:rFonts w:ascii="Arial" w:hAnsi="Arial" w:cs="Arial"/>
                <w:sz w:val="20"/>
              </w:rPr>
              <w:t>00</w:t>
            </w:r>
          </w:p>
        </w:tc>
        <w:tc>
          <w:tcPr>
            <w:tcW w:w="1415" w:type="dxa"/>
          </w:tcPr>
          <w:p w:rsidR="00B635BC" w:rsidRPr="0000217E" w:rsidRDefault="00D977D5" w:rsidP="0000217E">
            <w:pPr>
              <w:jc w:val="both"/>
              <w:rPr>
                <w:rFonts w:ascii="Arial" w:hAnsi="Arial" w:cs="Arial"/>
                <w:sz w:val="20"/>
              </w:rPr>
            </w:pPr>
            <w:r w:rsidRPr="0000217E">
              <w:rPr>
                <w:rFonts w:ascii="Arial" w:hAnsi="Arial" w:cs="Arial"/>
                <w:sz w:val="20"/>
              </w:rPr>
              <w:t>17</w:t>
            </w:r>
            <w:r w:rsidR="000406DF" w:rsidRPr="0000217E">
              <w:rPr>
                <w:rFonts w:ascii="Arial" w:hAnsi="Arial" w:cs="Arial"/>
                <w:sz w:val="20"/>
              </w:rPr>
              <w:t>/06</w:t>
            </w:r>
            <w:r w:rsidR="00B635BC" w:rsidRPr="0000217E">
              <w:rPr>
                <w:rFonts w:ascii="Arial" w:hAnsi="Arial" w:cs="Arial"/>
                <w:sz w:val="20"/>
              </w:rPr>
              <w:t>/</w:t>
            </w:r>
            <w:r w:rsidRPr="0000217E">
              <w:rPr>
                <w:rFonts w:ascii="Arial" w:hAnsi="Arial" w:cs="Arial"/>
                <w:sz w:val="20"/>
              </w:rPr>
              <w:t>12</w:t>
            </w:r>
          </w:p>
        </w:tc>
        <w:tc>
          <w:tcPr>
            <w:tcW w:w="7785" w:type="dxa"/>
            <w:vAlign w:val="center"/>
          </w:tcPr>
          <w:p w:rsidR="00B635BC" w:rsidRPr="0000217E" w:rsidRDefault="00B635BC" w:rsidP="0000217E">
            <w:pPr>
              <w:jc w:val="both"/>
              <w:rPr>
                <w:rFonts w:ascii="Arial" w:hAnsi="Arial" w:cs="Arial"/>
                <w:sz w:val="20"/>
              </w:rPr>
            </w:pPr>
            <w:r w:rsidRPr="0000217E">
              <w:rPr>
                <w:rFonts w:ascii="Arial" w:hAnsi="Arial" w:cs="Arial"/>
                <w:sz w:val="20"/>
              </w:rPr>
              <w:t>Liberado para su implementación.</w:t>
            </w:r>
          </w:p>
        </w:tc>
      </w:tr>
      <w:tr w:rsidR="00B635BC" w:rsidRPr="0000217E" w:rsidTr="00B87A68">
        <w:trPr>
          <w:trHeight w:val="269"/>
        </w:trPr>
        <w:tc>
          <w:tcPr>
            <w:tcW w:w="1168" w:type="dxa"/>
            <w:vAlign w:val="center"/>
          </w:tcPr>
          <w:p w:rsidR="00B635BC" w:rsidRPr="0000217E" w:rsidRDefault="00B635BC" w:rsidP="0000217E">
            <w:pPr>
              <w:jc w:val="both"/>
              <w:rPr>
                <w:rFonts w:ascii="Arial" w:hAnsi="Arial" w:cs="Arial"/>
                <w:sz w:val="20"/>
              </w:rPr>
            </w:pPr>
          </w:p>
        </w:tc>
        <w:tc>
          <w:tcPr>
            <w:tcW w:w="1415" w:type="dxa"/>
            <w:vAlign w:val="center"/>
          </w:tcPr>
          <w:p w:rsidR="00B635BC" w:rsidRPr="0000217E" w:rsidRDefault="00B635BC" w:rsidP="0000217E">
            <w:pPr>
              <w:jc w:val="both"/>
              <w:rPr>
                <w:rFonts w:ascii="Arial" w:hAnsi="Arial" w:cs="Arial"/>
                <w:sz w:val="20"/>
              </w:rPr>
            </w:pPr>
          </w:p>
        </w:tc>
        <w:tc>
          <w:tcPr>
            <w:tcW w:w="7785" w:type="dxa"/>
            <w:vAlign w:val="center"/>
          </w:tcPr>
          <w:p w:rsidR="00B635BC" w:rsidRPr="0000217E" w:rsidRDefault="00B635BC" w:rsidP="0000217E">
            <w:pPr>
              <w:jc w:val="both"/>
              <w:rPr>
                <w:rFonts w:ascii="Arial" w:hAnsi="Arial" w:cs="Arial"/>
                <w:sz w:val="20"/>
              </w:rPr>
            </w:pPr>
          </w:p>
        </w:tc>
      </w:tr>
      <w:tr w:rsidR="00B635BC" w:rsidRPr="0000217E" w:rsidTr="004F6C60">
        <w:trPr>
          <w:trHeight w:val="269"/>
        </w:trPr>
        <w:tc>
          <w:tcPr>
            <w:tcW w:w="1168" w:type="dxa"/>
          </w:tcPr>
          <w:p w:rsidR="00B635BC" w:rsidRPr="0000217E" w:rsidRDefault="00B635BC" w:rsidP="0000217E">
            <w:pPr>
              <w:jc w:val="both"/>
              <w:rPr>
                <w:rFonts w:ascii="Arial" w:hAnsi="Arial" w:cs="Arial"/>
                <w:sz w:val="20"/>
              </w:rPr>
            </w:pPr>
          </w:p>
        </w:tc>
        <w:tc>
          <w:tcPr>
            <w:tcW w:w="1415" w:type="dxa"/>
          </w:tcPr>
          <w:p w:rsidR="00B635BC" w:rsidRPr="0000217E" w:rsidRDefault="00B635BC" w:rsidP="0000217E">
            <w:pPr>
              <w:jc w:val="both"/>
              <w:rPr>
                <w:rFonts w:ascii="Arial" w:hAnsi="Arial" w:cs="Arial"/>
                <w:sz w:val="20"/>
              </w:rPr>
            </w:pPr>
          </w:p>
        </w:tc>
        <w:tc>
          <w:tcPr>
            <w:tcW w:w="7785" w:type="dxa"/>
          </w:tcPr>
          <w:p w:rsidR="00B635BC" w:rsidRPr="0000217E" w:rsidRDefault="00B635BC" w:rsidP="0000217E">
            <w:pPr>
              <w:jc w:val="both"/>
              <w:rPr>
                <w:rFonts w:ascii="Arial" w:hAnsi="Arial" w:cs="Arial"/>
                <w:sz w:val="20"/>
              </w:rPr>
            </w:pPr>
          </w:p>
        </w:tc>
      </w:tr>
      <w:tr w:rsidR="00B635BC" w:rsidRPr="0000217E" w:rsidTr="004F6C60">
        <w:trPr>
          <w:trHeight w:val="269"/>
        </w:trPr>
        <w:tc>
          <w:tcPr>
            <w:tcW w:w="1168" w:type="dxa"/>
          </w:tcPr>
          <w:p w:rsidR="00B635BC" w:rsidRPr="0000217E" w:rsidRDefault="00B635BC" w:rsidP="0000217E">
            <w:pPr>
              <w:jc w:val="both"/>
              <w:rPr>
                <w:rFonts w:ascii="Arial" w:hAnsi="Arial" w:cs="Arial"/>
                <w:sz w:val="20"/>
              </w:rPr>
            </w:pPr>
          </w:p>
        </w:tc>
        <w:tc>
          <w:tcPr>
            <w:tcW w:w="1415" w:type="dxa"/>
          </w:tcPr>
          <w:p w:rsidR="00B635BC" w:rsidRPr="0000217E" w:rsidRDefault="00B635BC" w:rsidP="0000217E">
            <w:pPr>
              <w:jc w:val="both"/>
              <w:rPr>
                <w:rFonts w:ascii="Arial" w:hAnsi="Arial" w:cs="Arial"/>
                <w:sz w:val="20"/>
              </w:rPr>
            </w:pPr>
          </w:p>
        </w:tc>
        <w:tc>
          <w:tcPr>
            <w:tcW w:w="7785" w:type="dxa"/>
          </w:tcPr>
          <w:p w:rsidR="00B635BC" w:rsidRPr="0000217E" w:rsidRDefault="00B635BC" w:rsidP="0000217E">
            <w:pPr>
              <w:jc w:val="both"/>
              <w:rPr>
                <w:rFonts w:ascii="Arial" w:hAnsi="Arial" w:cs="Arial"/>
                <w:sz w:val="20"/>
              </w:rPr>
            </w:pPr>
          </w:p>
        </w:tc>
      </w:tr>
      <w:tr w:rsidR="00B635BC" w:rsidRPr="0000217E" w:rsidTr="004F6C60">
        <w:trPr>
          <w:trHeight w:val="269"/>
        </w:trPr>
        <w:tc>
          <w:tcPr>
            <w:tcW w:w="1168" w:type="dxa"/>
          </w:tcPr>
          <w:p w:rsidR="00B635BC" w:rsidRPr="0000217E" w:rsidRDefault="00B635BC" w:rsidP="0000217E">
            <w:pPr>
              <w:jc w:val="both"/>
              <w:rPr>
                <w:rFonts w:ascii="Arial" w:hAnsi="Arial" w:cs="Arial"/>
                <w:sz w:val="20"/>
              </w:rPr>
            </w:pPr>
          </w:p>
        </w:tc>
        <w:tc>
          <w:tcPr>
            <w:tcW w:w="1415" w:type="dxa"/>
          </w:tcPr>
          <w:p w:rsidR="00B635BC" w:rsidRPr="0000217E" w:rsidRDefault="00B635BC" w:rsidP="0000217E">
            <w:pPr>
              <w:jc w:val="both"/>
              <w:rPr>
                <w:rFonts w:ascii="Arial" w:hAnsi="Arial" w:cs="Arial"/>
                <w:sz w:val="20"/>
              </w:rPr>
            </w:pPr>
          </w:p>
        </w:tc>
        <w:tc>
          <w:tcPr>
            <w:tcW w:w="7785" w:type="dxa"/>
          </w:tcPr>
          <w:p w:rsidR="00B635BC" w:rsidRPr="0000217E" w:rsidRDefault="00B635BC" w:rsidP="0000217E">
            <w:pPr>
              <w:jc w:val="both"/>
              <w:rPr>
                <w:rFonts w:ascii="Arial" w:hAnsi="Arial" w:cs="Arial"/>
                <w:sz w:val="20"/>
              </w:rPr>
            </w:pPr>
          </w:p>
        </w:tc>
      </w:tr>
    </w:tbl>
    <w:p w:rsidR="006F3E9F" w:rsidRPr="0000217E" w:rsidRDefault="006F3E9F" w:rsidP="0000217E">
      <w:pPr>
        <w:jc w:val="both"/>
        <w:rPr>
          <w:rFonts w:ascii="Arial" w:hAnsi="Arial" w:cs="Arial"/>
          <w:sz w:val="20"/>
        </w:rPr>
      </w:pPr>
    </w:p>
    <w:p w:rsidR="00B635BC" w:rsidRPr="0000217E" w:rsidRDefault="00B635BC" w:rsidP="0000217E">
      <w:pPr>
        <w:jc w:val="both"/>
        <w:rPr>
          <w:rFonts w:ascii="Arial" w:hAnsi="Arial" w:cs="Arial"/>
          <w:sz w:val="20"/>
        </w:rPr>
      </w:pPr>
    </w:p>
    <w:p w:rsidR="00B635BC" w:rsidRPr="0000217E" w:rsidRDefault="00B635BC" w:rsidP="0000217E">
      <w:pPr>
        <w:jc w:val="both"/>
        <w:rPr>
          <w:rFonts w:ascii="Arial" w:hAnsi="Arial" w:cs="Arial"/>
          <w:sz w:val="20"/>
        </w:rPr>
      </w:pPr>
    </w:p>
    <w:p w:rsidR="000406DF" w:rsidRPr="0000217E" w:rsidRDefault="000406DF" w:rsidP="0000217E">
      <w:pPr>
        <w:jc w:val="both"/>
        <w:rPr>
          <w:rFonts w:ascii="Arial" w:hAnsi="Arial" w:cs="Arial"/>
          <w:sz w:val="20"/>
        </w:rPr>
      </w:pPr>
    </w:p>
    <w:p w:rsidR="000406DF" w:rsidRPr="0000217E" w:rsidRDefault="000406DF" w:rsidP="0000217E">
      <w:pPr>
        <w:jc w:val="both"/>
        <w:rPr>
          <w:rFonts w:ascii="Arial" w:hAnsi="Arial" w:cs="Arial"/>
          <w:sz w:val="20"/>
        </w:rPr>
      </w:pPr>
    </w:p>
    <w:p w:rsidR="000406DF" w:rsidRPr="0000217E" w:rsidRDefault="000406DF" w:rsidP="0000217E">
      <w:pPr>
        <w:jc w:val="both"/>
        <w:rPr>
          <w:rFonts w:ascii="Arial" w:hAnsi="Arial" w:cs="Arial"/>
          <w:sz w:val="20"/>
        </w:rPr>
      </w:pPr>
    </w:p>
    <w:p w:rsidR="00B635BC" w:rsidRPr="0000217E" w:rsidRDefault="00B635BC" w:rsidP="0000217E">
      <w:pPr>
        <w:jc w:val="both"/>
        <w:rPr>
          <w:rFonts w:ascii="Arial" w:hAnsi="Arial" w:cs="Arial"/>
          <w:sz w:val="20"/>
        </w:rPr>
      </w:pPr>
    </w:p>
    <w:sectPr w:rsidR="00B635BC" w:rsidRPr="0000217E" w:rsidSect="0091388A">
      <w:footerReference w:type="default" r:id="rId18"/>
      <w:headerReference w:type="first" r:id="rId19"/>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34D" w:rsidRDefault="00B7234D">
      <w:r>
        <w:separator/>
      </w:r>
    </w:p>
  </w:endnote>
  <w:endnote w:type="continuationSeparator" w:id="0">
    <w:p w:rsidR="00B7234D" w:rsidRDefault="00B723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D7B" w:rsidRDefault="00B635BC" w:rsidP="00FC6EA2">
    <w:pPr>
      <w:pStyle w:val="Piedepgina"/>
      <w:ind w:right="360"/>
      <w:jc w:val="right"/>
      <w:rPr>
        <w:b/>
        <w:sz w:val="16"/>
      </w:rPr>
    </w:pPr>
    <w:r>
      <w:rPr>
        <w:rStyle w:val="Nmerodepgina"/>
        <w:rFonts w:ascii="Arial" w:hAnsi="Arial"/>
        <w:b/>
        <w:snapToGrid w:val="0"/>
        <w:sz w:val="18"/>
        <w:lang w:eastAsia="es-ES"/>
      </w:rPr>
      <w:t xml:space="preserve">        </w:t>
    </w:r>
    <w:r w:rsidR="007B2D7B" w:rsidRPr="00FC6EA2">
      <w:rPr>
        <w:rStyle w:val="Nmerodepgina"/>
        <w:rFonts w:ascii="Arial" w:hAnsi="Arial"/>
        <w:b/>
        <w:snapToGrid w:val="0"/>
        <w:sz w:val="18"/>
        <w:lang w:eastAsia="es-ES"/>
      </w:rPr>
      <w:t xml:space="preserve">Página </w:t>
    </w:r>
    <w:r w:rsidR="00865E00" w:rsidRPr="00FC6EA2">
      <w:rPr>
        <w:rStyle w:val="Nmerodepgina"/>
        <w:rFonts w:ascii="Arial" w:hAnsi="Arial"/>
        <w:b/>
        <w:snapToGrid w:val="0"/>
        <w:sz w:val="18"/>
        <w:lang w:eastAsia="es-ES"/>
      </w:rPr>
      <w:fldChar w:fldCharType="begin"/>
    </w:r>
    <w:r w:rsidR="007B2D7B" w:rsidRPr="00FC6EA2">
      <w:rPr>
        <w:rStyle w:val="Nmerodepgina"/>
        <w:rFonts w:ascii="Arial" w:hAnsi="Arial"/>
        <w:b/>
        <w:snapToGrid w:val="0"/>
        <w:sz w:val="18"/>
        <w:lang w:eastAsia="es-ES"/>
      </w:rPr>
      <w:instrText xml:space="preserve"> PAGE </w:instrText>
    </w:r>
    <w:r w:rsidR="00865E00" w:rsidRPr="00FC6EA2">
      <w:rPr>
        <w:rStyle w:val="Nmerodepgina"/>
        <w:rFonts w:ascii="Arial" w:hAnsi="Arial"/>
        <w:b/>
        <w:snapToGrid w:val="0"/>
        <w:sz w:val="18"/>
        <w:lang w:eastAsia="es-ES"/>
      </w:rPr>
      <w:fldChar w:fldCharType="separate"/>
    </w:r>
    <w:r w:rsidR="00626A21">
      <w:rPr>
        <w:rStyle w:val="Nmerodepgina"/>
        <w:rFonts w:ascii="Arial" w:hAnsi="Arial"/>
        <w:b/>
        <w:noProof/>
        <w:snapToGrid w:val="0"/>
        <w:sz w:val="18"/>
        <w:lang w:eastAsia="es-ES"/>
      </w:rPr>
      <w:t>2</w:t>
    </w:r>
    <w:r w:rsidR="00865E00" w:rsidRPr="00FC6EA2">
      <w:rPr>
        <w:rStyle w:val="Nmerodepgina"/>
        <w:rFonts w:ascii="Arial" w:hAnsi="Arial"/>
        <w:b/>
        <w:snapToGrid w:val="0"/>
        <w:sz w:val="18"/>
        <w:lang w:eastAsia="es-ES"/>
      </w:rPr>
      <w:fldChar w:fldCharType="end"/>
    </w:r>
    <w:r w:rsidR="007B2D7B" w:rsidRPr="00FC6EA2">
      <w:rPr>
        <w:rStyle w:val="Nmerodepgina"/>
        <w:rFonts w:ascii="Arial" w:hAnsi="Arial"/>
        <w:b/>
        <w:snapToGrid w:val="0"/>
        <w:sz w:val="18"/>
        <w:lang w:eastAsia="es-ES"/>
      </w:rPr>
      <w:t xml:space="preserve"> de </w:t>
    </w:r>
    <w:r w:rsidR="00865E00" w:rsidRPr="00FC6EA2">
      <w:rPr>
        <w:rStyle w:val="Nmerodepgina"/>
        <w:rFonts w:ascii="Arial" w:hAnsi="Arial"/>
        <w:b/>
        <w:snapToGrid w:val="0"/>
        <w:sz w:val="18"/>
        <w:lang w:eastAsia="es-ES"/>
      </w:rPr>
      <w:fldChar w:fldCharType="begin"/>
    </w:r>
    <w:r w:rsidR="007B2D7B" w:rsidRPr="00FC6EA2">
      <w:rPr>
        <w:rStyle w:val="Nmerodepgina"/>
        <w:rFonts w:ascii="Arial" w:hAnsi="Arial"/>
        <w:b/>
        <w:snapToGrid w:val="0"/>
        <w:sz w:val="18"/>
        <w:lang w:eastAsia="es-ES"/>
      </w:rPr>
      <w:instrText xml:space="preserve"> NUMPAGES </w:instrText>
    </w:r>
    <w:r w:rsidR="00865E00" w:rsidRPr="00FC6EA2">
      <w:rPr>
        <w:rStyle w:val="Nmerodepgina"/>
        <w:rFonts w:ascii="Arial" w:hAnsi="Arial"/>
        <w:b/>
        <w:snapToGrid w:val="0"/>
        <w:sz w:val="18"/>
        <w:lang w:eastAsia="es-ES"/>
      </w:rPr>
      <w:fldChar w:fldCharType="separate"/>
    </w:r>
    <w:r w:rsidR="00626A21">
      <w:rPr>
        <w:rStyle w:val="Nmerodepgina"/>
        <w:rFonts w:ascii="Arial" w:hAnsi="Arial"/>
        <w:b/>
        <w:noProof/>
        <w:snapToGrid w:val="0"/>
        <w:sz w:val="18"/>
        <w:lang w:eastAsia="es-ES"/>
      </w:rPr>
      <w:t>8</w:t>
    </w:r>
    <w:r w:rsidR="00865E00" w:rsidRPr="00FC6EA2">
      <w:rPr>
        <w:rStyle w:val="Nmerodepgina"/>
        <w:rFonts w:ascii="Arial" w:hAnsi="Arial"/>
        <w:b/>
        <w:snapToGrid w:val="0"/>
        <w:sz w:val="18"/>
        <w:lang w:eastAsia="es-ES"/>
      </w:rPr>
      <w:fldChar w:fldCharType="end"/>
    </w:r>
    <w:r>
      <w:rPr>
        <w:rStyle w:val="Nmerodepgina"/>
        <w:rFonts w:ascii="Arial" w:hAnsi="Arial"/>
        <w:b/>
        <w:snapToGrid w:val="0"/>
        <w:sz w:val="18"/>
        <w:lang w:eastAsia="es-ES"/>
      </w:rPr>
      <w:t>, SGI-D-</w:t>
    </w:r>
    <w:r w:rsidR="003333B0">
      <w:rPr>
        <w:rStyle w:val="Nmerodepgina"/>
        <w:rFonts w:ascii="Arial" w:hAnsi="Arial"/>
        <w:b/>
        <w:snapToGrid w:val="0"/>
        <w:sz w:val="18"/>
        <w:lang w:eastAsia="es-ES"/>
      </w:rPr>
      <w:t>010</w:t>
    </w:r>
    <w:r>
      <w:rPr>
        <w:rStyle w:val="Nmerodepgina"/>
        <w:rFonts w:ascii="Arial" w:hAnsi="Arial"/>
        <w:b/>
        <w:snapToGrid w:val="0"/>
        <w:sz w:val="18"/>
        <w:lang w:eastAsia="es-ES"/>
      </w:rPr>
      <w:t xml:space="preserve">      </w:t>
    </w:r>
    <w:r w:rsidR="000C02B5">
      <w:rPr>
        <w:rStyle w:val="Nmerodepgina"/>
        <w:rFonts w:ascii="Arial" w:hAnsi="Arial"/>
        <w:b/>
        <w:snapToGrid w:val="0"/>
        <w:sz w:val="18"/>
        <w:lang w:eastAsia="es-ES"/>
      </w:rPr>
      <w:t xml:space="preserve"> VERSIÓN 00</w:t>
    </w:r>
    <w:r w:rsidR="007B2D7B">
      <w:rPr>
        <w:rStyle w:val="Nmerodepgina"/>
        <w:rFonts w:ascii="Arial" w:hAnsi="Arial"/>
        <w:b/>
        <w:snapToGrid w:val="0"/>
        <w:sz w:val="18"/>
        <w:lang w:eastAsia="es-ES"/>
      </w:rPr>
      <w:tab/>
      <w:t xml:space="preserve">             </w:t>
    </w:r>
    <w:r w:rsidR="007B2D7B">
      <w:rPr>
        <w:rStyle w:val="Nmerodepgina"/>
      </w:rPr>
      <w:t xml:space="preserve">              </w:t>
    </w:r>
    <w:r w:rsidR="007B2D7B">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D7B" w:rsidRPr="009C77DD" w:rsidRDefault="007B2D7B"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865E00"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00865E00" w:rsidRPr="00F15570">
      <w:rPr>
        <w:rFonts w:ascii="Arial" w:hAnsi="Arial" w:cs="Arial"/>
        <w:b/>
        <w:sz w:val="18"/>
        <w:szCs w:val="18"/>
      </w:rPr>
      <w:fldChar w:fldCharType="separate"/>
    </w:r>
    <w:r w:rsidR="00626A21">
      <w:rPr>
        <w:rFonts w:ascii="Arial" w:hAnsi="Arial" w:cs="Arial"/>
        <w:b/>
        <w:noProof/>
        <w:sz w:val="18"/>
        <w:szCs w:val="18"/>
      </w:rPr>
      <w:t>1</w:t>
    </w:r>
    <w:r w:rsidR="00865E00" w:rsidRPr="00F15570">
      <w:rPr>
        <w:rFonts w:ascii="Arial" w:hAnsi="Arial" w:cs="Arial"/>
        <w:b/>
        <w:sz w:val="18"/>
        <w:szCs w:val="18"/>
      </w:rPr>
      <w:fldChar w:fldCharType="end"/>
    </w:r>
    <w:r w:rsidRPr="00F15570">
      <w:rPr>
        <w:rFonts w:ascii="Arial" w:hAnsi="Arial" w:cs="Arial"/>
        <w:b/>
        <w:sz w:val="18"/>
        <w:szCs w:val="18"/>
      </w:rPr>
      <w:t xml:space="preserve"> de </w:t>
    </w:r>
    <w:r w:rsidR="00865E00" w:rsidRPr="00F15570">
      <w:rPr>
        <w:rFonts w:ascii="Arial" w:hAnsi="Arial" w:cs="Arial"/>
        <w:b/>
        <w:sz w:val="18"/>
        <w:szCs w:val="18"/>
      </w:rPr>
      <w:fldChar w:fldCharType="begin"/>
    </w:r>
    <w:r w:rsidRPr="00F15570">
      <w:rPr>
        <w:rFonts w:ascii="Arial" w:hAnsi="Arial" w:cs="Arial"/>
        <w:b/>
        <w:sz w:val="18"/>
        <w:szCs w:val="18"/>
      </w:rPr>
      <w:instrText xml:space="preserve"> NUMPAGES </w:instrText>
    </w:r>
    <w:r w:rsidR="00865E00" w:rsidRPr="00F15570">
      <w:rPr>
        <w:rFonts w:ascii="Arial" w:hAnsi="Arial" w:cs="Arial"/>
        <w:b/>
        <w:sz w:val="18"/>
        <w:szCs w:val="18"/>
      </w:rPr>
      <w:fldChar w:fldCharType="separate"/>
    </w:r>
    <w:r w:rsidR="00626A21">
      <w:rPr>
        <w:rFonts w:ascii="Arial" w:hAnsi="Arial" w:cs="Arial"/>
        <w:b/>
        <w:noProof/>
        <w:sz w:val="18"/>
        <w:szCs w:val="18"/>
      </w:rPr>
      <w:t>8</w:t>
    </w:r>
    <w:r w:rsidR="00865E00" w:rsidRPr="00F15570">
      <w:rPr>
        <w:rFonts w:ascii="Arial" w:hAnsi="Arial" w:cs="Arial"/>
        <w:b/>
        <w:sz w:val="18"/>
        <w:szCs w:val="18"/>
      </w:rPr>
      <w:fldChar w:fldCharType="end"/>
    </w:r>
    <w:r>
      <w:rPr>
        <w:rFonts w:ascii="Arial" w:hAnsi="Arial" w:cs="Arial"/>
        <w:sz w:val="18"/>
        <w:szCs w:val="18"/>
      </w:rPr>
      <w:t xml:space="preserve">, </w:t>
    </w:r>
    <w:r w:rsidR="00B635BC">
      <w:rPr>
        <w:rFonts w:ascii="Arial" w:hAnsi="Arial" w:cs="Arial"/>
        <w:b/>
        <w:sz w:val="18"/>
        <w:szCs w:val="18"/>
      </w:rPr>
      <w:t>SGI-D-</w:t>
    </w:r>
    <w:r w:rsidRPr="00FC6EA2">
      <w:rPr>
        <w:rStyle w:val="Nmerodepgina"/>
        <w:rFonts w:ascii="Arial" w:hAnsi="Arial" w:cs="Arial"/>
        <w:b/>
        <w:sz w:val="18"/>
        <w:szCs w:val="18"/>
      </w:rPr>
      <w:t>0</w:t>
    </w:r>
    <w:r w:rsidR="00C47606">
      <w:rPr>
        <w:rStyle w:val="Nmerodepgina"/>
        <w:rFonts w:ascii="Arial" w:hAnsi="Arial" w:cs="Arial"/>
        <w:b/>
        <w:sz w:val="18"/>
        <w:szCs w:val="18"/>
      </w:rPr>
      <w:t>10</w:t>
    </w:r>
    <w:r w:rsidR="00B635BC">
      <w:rPr>
        <w:rStyle w:val="Nmerodepgina"/>
        <w:rFonts w:ascii="Arial" w:hAnsi="Arial" w:cs="Arial"/>
        <w:b/>
        <w:sz w:val="18"/>
        <w:szCs w:val="18"/>
      </w:rPr>
      <w:t xml:space="preserve">   </w:t>
    </w:r>
    <w:r w:rsidR="000C02B5">
      <w:rPr>
        <w:rStyle w:val="Nmerodepgina"/>
        <w:rFonts w:ascii="Arial" w:hAnsi="Arial" w:cs="Arial"/>
        <w:b/>
        <w:sz w:val="18"/>
        <w:szCs w:val="18"/>
      </w:rPr>
      <w:t xml:space="preserve"> VERSION: 00</w:t>
    </w:r>
  </w:p>
  <w:p w:rsidR="007B2D7B" w:rsidRPr="009C77DD" w:rsidRDefault="007B2D7B"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D7B" w:rsidRDefault="007B2D7B" w:rsidP="00F15570">
    <w:pPr>
      <w:pStyle w:val="Piedepgina"/>
      <w:jc w:val="right"/>
      <w:rPr>
        <w:b/>
        <w:sz w:val="16"/>
      </w:rPr>
    </w:pPr>
    <w:r w:rsidRPr="009C77DD">
      <w:rPr>
        <w:rStyle w:val="Nmerodepgina"/>
        <w:rFonts w:ascii="Arial" w:hAnsi="Arial"/>
        <w:b/>
        <w:sz w:val="18"/>
      </w:rPr>
      <w:t xml:space="preserve">Página </w:t>
    </w:r>
    <w:r w:rsidR="00865E00"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865E00" w:rsidRPr="009C77DD">
      <w:rPr>
        <w:rStyle w:val="Nmerodepgina"/>
        <w:rFonts w:ascii="Arial" w:hAnsi="Arial"/>
        <w:b/>
        <w:sz w:val="18"/>
      </w:rPr>
      <w:fldChar w:fldCharType="separate"/>
    </w:r>
    <w:r w:rsidR="0000217E">
      <w:rPr>
        <w:rStyle w:val="Nmerodepgina"/>
        <w:rFonts w:ascii="Arial" w:hAnsi="Arial"/>
        <w:b/>
        <w:noProof/>
        <w:sz w:val="18"/>
      </w:rPr>
      <w:t>8</w:t>
    </w:r>
    <w:r w:rsidR="00865E00" w:rsidRPr="009C77DD">
      <w:rPr>
        <w:rStyle w:val="Nmerodepgina"/>
        <w:rFonts w:ascii="Arial" w:hAnsi="Arial"/>
        <w:b/>
        <w:sz w:val="18"/>
      </w:rPr>
      <w:fldChar w:fldCharType="end"/>
    </w:r>
    <w:r w:rsidRPr="009C77DD">
      <w:rPr>
        <w:rStyle w:val="Nmerodepgina"/>
        <w:rFonts w:ascii="Arial" w:hAnsi="Arial"/>
        <w:b/>
        <w:sz w:val="18"/>
      </w:rPr>
      <w:t xml:space="preserve"> de </w:t>
    </w:r>
    <w:r w:rsidR="00865E00"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865E00" w:rsidRPr="009C77DD">
      <w:rPr>
        <w:rStyle w:val="Nmerodepgina"/>
        <w:rFonts w:ascii="Arial" w:hAnsi="Arial"/>
        <w:b/>
        <w:sz w:val="18"/>
      </w:rPr>
      <w:fldChar w:fldCharType="separate"/>
    </w:r>
    <w:r w:rsidR="0000217E">
      <w:rPr>
        <w:rStyle w:val="Nmerodepgina"/>
        <w:rFonts w:ascii="Arial" w:hAnsi="Arial"/>
        <w:b/>
        <w:noProof/>
        <w:sz w:val="18"/>
      </w:rPr>
      <w:t>8</w:t>
    </w:r>
    <w:r w:rsidR="00865E00" w:rsidRPr="009C77DD">
      <w:rPr>
        <w:rStyle w:val="Nmerodepgina"/>
        <w:rFonts w:ascii="Arial" w:hAnsi="Arial"/>
        <w:b/>
        <w:sz w:val="18"/>
      </w:rPr>
      <w:fldChar w:fldCharType="end"/>
    </w:r>
    <w:r>
      <w:rPr>
        <w:rStyle w:val="Nmerodepgina"/>
        <w:rFonts w:ascii="Arial" w:hAnsi="Arial"/>
        <w:b/>
        <w:sz w:val="18"/>
      </w:rPr>
      <w:t>, P00  VERSION: 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34D" w:rsidRDefault="00B7234D">
      <w:r>
        <w:separator/>
      </w:r>
    </w:p>
  </w:footnote>
  <w:footnote w:type="continuationSeparator" w:id="0">
    <w:p w:rsidR="00B7234D" w:rsidRDefault="00B723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727" w:rsidRPr="003333B0" w:rsidRDefault="00C47606" w:rsidP="003C1727">
    <w:pPr>
      <w:pBdr>
        <w:top w:val="single" w:sz="4" w:space="4" w:color="auto"/>
        <w:left w:val="single" w:sz="4" w:space="4" w:color="auto"/>
        <w:bottom w:val="single" w:sz="4" w:space="1" w:color="auto"/>
        <w:right w:val="single" w:sz="4" w:space="4" w:color="auto"/>
      </w:pBdr>
      <w:jc w:val="center"/>
      <w:rPr>
        <w:rFonts w:ascii="Arial" w:hAnsi="Arial"/>
        <w:b/>
        <w:szCs w:val="24"/>
      </w:rPr>
    </w:pPr>
    <w:r w:rsidRPr="003333B0">
      <w:rPr>
        <w:rFonts w:ascii="Arial" w:hAnsi="Arial" w:cs="Arial"/>
        <w:b/>
        <w:szCs w:val="24"/>
      </w:rPr>
      <w:t>TÉCNICAS PARA LA SOLUCIÓN DE PROBLEMAS QUE REQUIEREN ACCIONES CORRECTIVAS</w:t>
    </w:r>
  </w:p>
  <w:p w:rsidR="007B2D7B" w:rsidRPr="009C77DD" w:rsidRDefault="007B2D7B"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sidR="005B7374">
      <w:rPr>
        <w:rFonts w:ascii="Arial" w:hAnsi="Arial"/>
        <w:b/>
        <w:szCs w:val="24"/>
      </w:rPr>
      <w:t xml:space="preserve">                      </w:t>
    </w:r>
    <w:r>
      <w:rPr>
        <w:rFonts w:ascii="Arial" w:hAnsi="Arial"/>
        <w:b/>
        <w:shadow/>
        <w:snapToGrid w:val="0"/>
        <w:szCs w:val="24"/>
      </w:rPr>
      <w:t xml:space="preserve">CODIGO: </w:t>
    </w:r>
    <w:r w:rsidR="005B7374">
      <w:rPr>
        <w:rFonts w:ascii="Arial" w:hAnsi="Arial"/>
        <w:b/>
        <w:shadow/>
        <w:snapToGrid w:val="0"/>
        <w:szCs w:val="24"/>
      </w:rPr>
      <w:t>SIG-</w:t>
    </w:r>
    <w:r w:rsidR="00B635BC">
      <w:rPr>
        <w:rFonts w:ascii="Arial" w:hAnsi="Arial"/>
        <w:b/>
        <w:shadow/>
        <w:snapToGrid w:val="0"/>
        <w:szCs w:val="24"/>
      </w:rPr>
      <w:t>D</w:t>
    </w:r>
    <w:r w:rsidR="005B7374">
      <w:rPr>
        <w:rFonts w:ascii="Arial" w:hAnsi="Arial"/>
        <w:b/>
        <w:shadow/>
        <w:snapToGrid w:val="0"/>
        <w:szCs w:val="24"/>
      </w:rPr>
      <w:t>-</w:t>
    </w:r>
    <w:r w:rsidR="00C47606">
      <w:rPr>
        <w:rFonts w:ascii="Arial" w:hAnsi="Arial"/>
        <w:b/>
        <w:shadow/>
        <w:snapToGrid w:val="0"/>
        <w:szCs w:val="24"/>
      </w:rPr>
      <w:t>010</w:t>
    </w:r>
    <w:r w:rsidRPr="009C77DD">
      <w:rPr>
        <w:rFonts w:ascii="Arial" w:hAnsi="Arial"/>
        <w:b/>
        <w:shadow/>
        <w:snapToGrid w:val="0"/>
        <w:szCs w:val="24"/>
      </w:rPr>
      <w:t xml:space="preserve">  VERSION: 0</w:t>
    </w:r>
    <w:r w:rsidR="000C02B5">
      <w:rPr>
        <w:rFonts w:ascii="Arial" w:hAnsi="Arial"/>
        <w:b/>
        <w:shadow/>
        <w:snapToGrid w:val="0"/>
        <w:szCs w:val="24"/>
      </w:rPr>
      <w:t>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2862"/>
      <w:gridCol w:w="2565"/>
    </w:tblGrid>
    <w:tr w:rsidR="007B2D7B" w:rsidRPr="00D4750A" w:rsidTr="0000217E">
      <w:trPr>
        <w:trHeight w:val="421"/>
      </w:trPr>
      <w:tc>
        <w:tcPr>
          <w:tcW w:w="4644" w:type="dxa"/>
          <w:vMerge w:val="restart"/>
        </w:tcPr>
        <w:p w:rsidR="007B2D7B" w:rsidRPr="00D4750A" w:rsidRDefault="007B2D7B" w:rsidP="00335AAD">
          <w:pPr>
            <w:pStyle w:val="Encabezado"/>
            <w:rPr>
              <w:rFonts w:ascii="Arial" w:hAnsi="Arial" w:cs="Arial"/>
              <w:szCs w:val="24"/>
            </w:rPr>
          </w:pPr>
          <w:r w:rsidRPr="00514DB8">
            <w:rPr>
              <w:rFonts w:ascii="Arial" w:hAnsi="Arial" w:cs="Arial"/>
              <w:noProof/>
              <w:szCs w:val="24"/>
              <w:lang w:val="es-ES" w:eastAsia="es-ES"/>
            </w:rPr>
            <w:drawing>
              <wp:inline distT="0" distB="0" distL="0" distR="0">
                <wp:extent cx="3009900" cy="572285"/>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578677"/>
                        </a:xfrm>
                        <a:prstGeom prst="rect">
                          <a:avLst/>
                        </a:prstGeom>
                        <a:noFill/>
                        <a:ln w="9525">
                          <a:noFill/>
                          <a:miter lim="800000"/>
                          <a:headEnd/>
                          <a:tailEnd/>
                        </a:ln>
                      </pic:spPr>
                    </pic:pic>
                  </a:graphicData>
                </a:graphic>
              </wp:inline>
            </w:drawing>
          </w:r>
        </w:p>
      </w:tc>
      <w:tc>
        <w:tcPr>
          <w:tcW w:w="2862" w:type="dxa"/>
          <w:vMerge w:val="restart"/>
          <w:vAlign w:val="center"/>
        </w:tcPr>
        <w:p w:rsidR="007B2D7B" w:rsidRDefault="007B2D7B" w:rsidP="0000217E">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sidR="00B635BC">
            <w:rPr>
              <w:rFonts w:ascii="Arial" w:hAnsi="Arial" w:cs="Arial"/>
              <w:sz w:val="22"/>
              <w:szCs w:val="22"/>
            </w:rPr>
            <w:t xml:space="preserve"> </w:t>
          </w:r>
          <w:r w:rsidR="00C47606">
            <w:rPr>
              <w:rFonts w:ascii="Arial" w:hAnsi="Arial" w:cs="Arial"/>
              <w:sz w:val="22"/>
              <w:szCs w:val="22"/>
            </w:rPr>
            <w:t>17</w:t>
          </w:r>
          <w:r w:rsidR="00B635BC">
            <w:rPr>
              <w:rFonts w:ascii="Arial" w:hAnsi="Arial" w:cs="Arial"/>
              <w:sz w:val="22"/>
              <w:szCs w:val="22"/>
            </w:rPr>
            <w:t xml:space="preserve"> </w:t>
          </w:r>
          <w:r w:rsidR="007E3BB2">
            <w:rPr>
              <w:rFonts w:ascii="Arial" w:hAnsi="Arial" w:cs="Arial"/>
              <w:sz w:val="22"/>
              <w:szCs w:val="22"/>
            </w:rPr>
            <w:t>JUNI</w:t>
          </w:r>
          <w:r>
            <w:rPr>
              <w:rFonts w:ascii="Arial" w:hAnsi="Arial" w:cs="Arial"/>
              <w:sz w:val="22"/>
              <w:szCs w:val="22"/>
            </w:rPr>
            <w:t>O/2012</w:t>
          </w:r>
        </w:p>
        <w:p w:rsidR="007B2D7B" w:rsidRPr="00D4750A" w:rsidRDefault="007B2D7B" w:rsidP="0000217E">
          <w:pPr>
            <w:pStyle w:val="Encabezado"/>
            <w:rPr>
              <w:rFonts w:ascii="Arial" w:hAnsi="Arial" w:cs="Arial"/>
              <w:sz w:val="22"/>
              <w:szCs w:val="22"/>
            </w:rPr>
          </w:pPr>
        </w:p>
      </w:tc>
      <w:tc>
        <w:tcPr>
          <w:tcW w:w="2565" w:type="dxa"/>
          <w:shd w:val="clear" w:color="auto" w:fill="auto"/>
          <w:vAlign w:val="center"/>
        </w:tcPr>
        <w:p w:rsidR="007B2D7B" w:rsidRPr="00D4750A" w:rsidRDefault="0000217E" w:rsidP="0000217E">
          <w:pPr>
            <w:pStyle w:val="Encabezado"/>
            <w:rPr>
              <w:rFonts w:ascii="Arial" w:hAnsi="Arial" w:cs="Arial"/>
              <w:sz w:val="22"/>
              <w:szCs w:val="22"/>
            </w:rPr>
          </w:pPr>
          <w:r w:rsidRPr="00D4750A">
            <w:rPr>
              <w:rFonts w:ascii="Arial" w:hAnsi="Arial" w:cs="Arial"/>
              <w:b/>
              <w:sz w:val="22"/>
              <w:szCs w:val="22"/>
            </w:rPr>
            <w:t>CÓDIGO</w:t>
          </w:r>
          <w:r w:rsidR="007B2D7B">
            <w:rPr>
              <w:rFonts w:ascii="Arial" w:hAnsi="Arial" w:cs="Arial"/>
              <w:sz w:val="22"/>
              <w:szCs w:val="22"/>
            </w:rPr>
            <w:t xml:space="preserve">: </w:t>
          </w:r>
          <w:r w:rsidR="00B635BC">
            <w:rPr>
              <w:rFonts w:ascii="Arial" w:hAnsi="Arial" w:cs="Arial"/>
              <w:sz w:val="22"/>
              <w:szCs w:val="22"/>
            </w:rPr>
            <w:t>S</w:t>
          </w:r>
          <w:r w:rsidR="005B7374">
            <w:rPr>
              <w:rFonts w:ascii="Arial" w:hAnsi="Arial" w:cs="Arial"/>
              <w:sz w:val="22"/>
              <w:szCs w:val="22"/>
            </w:rPr>
            <w:t>G</w:t>
          </w:r>
          <w:r w:rsidR="00B635BC">
            <w:rPr>
              <w:rFonts w:ascii="Arial" w:hAnsi="Arial" w:cs="Arial"/>
              <w:sz w:val="22"/>
              <w:szCs w:val="22"/>
            </w:rPr>
            <w:t>I</w:t>
          </w:r>
          <w:r w:rsidR="005B7374">
            <w:rPr>
              <w:rFonts w:ascii="Arial" w:hAnsi="Arial" w:cs="Arial"/>
              <w:sz w:val="22"/>
              <w:szCs w:val="22"/>
            </w:rPr>
            <w:t>-</w:t>
          </w:r>
          <w:r w:rsidR="00B635BC">
            <w:rPr>
              <w:rFonts w:ascii="Arial" w:hAnsi="Arial" w:cs="Arial"/>
              <w:sz w:val="22"/>
              <w:szCs w:val="22"/>
            </w:rPr>
            <w:t>D</w:t>
          </w:r>
          <w:r w:rsidR="005B7374">
            <w:rPr>
              <w:rFonts w:ascii="Arial" w:hAnsi="Arial" w:cs="Arial"/>
              <w:sz w:val="22"/>
              <w:szCs w:val="22"/>
            </w:rPr>
            <w:t>-</w:t>
          </w:r>
          <w:r w:rsidR="00C47606">
            <w:rPr>
              <w:rFonts w:ascii="Arial" w:hAnsi="Arial" w:cs="Arial"/>
              <w:sz w:val="22"/>
              <w:szCs w:val="22"/>
            </w:rPr>
            <w:t>010</w:t>
          </w:r>
        </w:p>
      </w:tc>
    </w:tr>
    <w:tr w:rsidR="007B2D7B" w:rsidRPr="00D4750A" w:rsidTr="0000217E">
      <w:trPr>
        <w:trHeight w:val="438"/>
      </w:trPr>
      <w:tc>
        <w:tcPr>
          <w:tcW w:w="4644" w:type="dxa"/>
          <w:vMerge/>
        </w:tcPr>
        <w:p w:rsidR="007B2D7B" w:rsidRPr="00D4750A" w:rsidRDefault="007B2D7B" w:rsidP="00335AAD">
          <w:pPr>
            <w:pStyle w:val="Encabezado"/>
            <w:rPr>
              <w:rFonts w:ascii="Arial" w:hAnsi="Arial" w:cs="Arial"/>
              <w:szCs w:val="24"/>
            </w:rPr>
          </w:pPr>
        </w:p>
      </w:tc>
      <w:tc>
        <w:tcPr>
          <w:tcW w:w="2862" w:type="dxa"/>
          <w:vMerge/>
          <w:vAlign w:val="center"/>
        </w:tcPr>
        <w:p w:rsidR="007B2D7B" w:rsidRPr="00D4750A" w:rsidRDefault="007B2D7B" w:rsidP="0000217E">
          <w:pPr>
            <w:pStyle w:val="Encabezado"/>
            <w:rPr>
              <w:rFonts w:ascii="Arial" w:hAnsi="Arial" w:cs="Arial"/>
              <w:sz w:val="22"/>
              <w:szCs w:val="22"/>
            </w:rPr>
          </w:pPr>
        </w:p>
      </w:tc>
      <w:tc>
        <w:tcPr>
          <w:tcW w:w="2565" w:type="dxa"/>
          <w:shd w:val="clear" w:color="auto" w:fill="auto"/>
          <w:vAlign w:val="center"/>
        </w:tcPr>
        <w:p w:rsidR="007B2D7B" w:rsidRPr="00D4750A" w:rsidRDefault="0000217E" w:rsidP="0000217E">
          <w:pPr>
            <w:pStyle w:val="Encabezado"/>
            <w:rPr>
              <w:rFonts w:ascii="Arial" w:hAnsi="Arial" w:cs="Arial"/>
              <w:sz w:val="22"/>
              <w:szCs w:val="22"/>
            </w:rPr>
          </w:pPr>
          <w:r w:rsidRPr="00D4750A">
            <w:rPr>
              <w:rFonts w:ascii="Arial" w:hAnsi="Arial" w:cs="Arial"/>
              <w:b/>
              <w:sz w:val="22"/>
              <w:szCs w:val="22"/>
            </w:rPr>
            <w:t>VERSIÓN</w:t>
          </w:r>
          <w:r w:rsidR="000C02B5">
            <w:rPr>
              <w:rFonts w:ascii="Arial" w:hAnsi="Arial" w:cs="Arial"/>
              <w:sz w:val="22"/>
              <w:szCs w:val="22"/>
            </w:rPr>
            <w:t>: 00</w:t>
          </w:r>
        </w:p>
      </w:tc>
    </w:tr>
    <w:tr w:rsidR="007B2D7B" w:rsidRPr="00D4750A" w:rsidTr="0000217E">
      <w:trPr>
        <w:trHeight w:val="957"/>
      </w:trPr>
      <w:tc>
        <w:tcPr>
          <w:tcW w:w="4644" w:type="dxa"/>
          <w:vMerge/>
        </w:tcPr>
        <w:p w:rsidR="007B2D7B" w:rsidRPr="00D4750A" w:rsidRDefault="007B2D7B" w:rsidP="00335AAD">
          <w:pPr>
            <w:pStyle w:val="Encabezado"/>
            <w:rPr>
              <w:rFonts w:ascii="Arial" w:hAnsi="Arial" w:cs="Arial"/>
              <w:szCs w:val="24"/>
            </w:rPr>
          </w:pPr>
        </w:p>
      </w:tc>
      <w:tc>
        <w:tcPr>
          <w:tcW w:w="2862" w:type="dxa"/>
          <w:vAlign w:val="center"/>
        </w:tcPr>
        <w:p w:rsidR="007B2D7B" w:rsidRPr="00D4750A" w:rsidRDefault="0000217E" w:rsidP="0000217E">
          <w:pPr>
            <w:pStyle w:val="Encabezado"/>
            <w:rPr>
              <w:rFonts w:ascii="Arial" w:hAnsi="Arial" w:cs="Arial"/>
              <w:sz w:val="22"/>
              <w:szCs w:val="22"/>
            </w:rPr>
          </w:pPr>
          <w:r w:rsidRPr="00D4750A">
            <w:rPr>
              <w:rFonts w:ascii="Arial" w:hAnsi="Arial" w:cs="Arial"/>
              <w:b/>
              <w:sz w:val="22"/>
              <w:szCs w:val="22"/>
            </w:rPr>
            <w:t>ELABORÓ</w:t>
          </w:r>
          <w:r w:rsidR="007B2D7B">
            <w:rPr>
              <w:rFonts w:ascii="Arial" w:hAnsi="Arial" w:cs="Arial"/>
              <w:sz w:val="22"/>
              <w:szCs w:val="22"/>
            </w:rPr>
            <w:t>: Oscar Sagra y Geiman pinto</w:t>
          </w:r>
        </w:p>
      </w:tc>
      <w:tc>
        <w:tcPr>
          <w:tcW w:w="2565" w:type="dxa"/>
          <w:shd w:val="clear" w:color="auto" w:fill="auto"/>
          <w:vAlign w:val="center"/>
        </w:tcPr>
        <w:p w:rsidR="007B2D7B" w:rsidRPr="00D4750A" w:rsidRDefault="0000217E" w:rsidP="0000217E">
          <w:pPr>
            <w:pStyle w:val="Encabezado"/>
            <w:rPr>
              <w:rFonts w:ascii="Arial" w:hAnsi="Arial" w:cs="Arial"/>
              <w:sz w:val="22"/>
              <w:szCs w:val="22"/>
            </w:rPr>
          </w:pPr>
          <w:r w:rsidRPr="00D4750A">
            <w:rPr>
              <w:rFonts w:ascii="Arial" w:hAnsi="Arial" w:cs="Arial"/>
              <w:b/>
              <w:sz w:val="22"/>
              <w:szCs w:val="22"/>
            </w:rPr>
            <w:t>REVISÓ</w:t>
          </w:r>
          <w:r w:rsidR="007B2D7B" w:rsidRPr="00D4750A">
            <w:rPr>
              <w:rFonts w:ascii="Arial" w:hAnsi="Arial" w:cs="Arial"/>
              <w:b/>
              <w:sz w:val="22"/>
              <w:szCs w:val="22"/>
            </w:rPr>
            <w:t xml:space="preserve"> Y </w:t>
          </w:r>
          <w:r w:rsidRPr="00D4750A">
            <w:rPr>
              <w:rFonts w:ascii="Arial" w:hAnsi="Arial" w:cs="Arial"/>
              <w:b/>
              <w:sz w:val="22"/>
              <w:szCs w:val="22"/>
            </w:rPr>
            <w:t>APROBÓ</w:t>
          </w:r>
          <w:r w:rsidR="007B2D7B" w:rsidRPr="00D4750A">
            <w:rPr>
              <w:rFonts w:ascii="Arial" w:hAnsi="Arial" w:cs="Arial"/>
              <w:sz w:val="22"/>
              <w:szCs w:val="22"/>
            </w:rPr>
            <w:t xml:space="preserve">: </w:t>
          </w:r>
          <w:r w:rsidR="007B2D7B">
            <w:rPr>
              <w:rFonts w:ascii="Arial" w:hAnsi="Arial" w:cs="Arial"/>
              <w:sz w:val="22"/>
              <w:szCs w:val="22"/>
            </w:rPr>
            <w:t>Directora de Recursos Humanos</w:t>
          </w:r>
        </w:p>
      </w:tc>
    </w:tr>
    <w:tr w:rsidR="007B2D7B" w:rsidRPr="00D4750A" w:rsidTr="00B635BC">
      <w:tc>
        <w:tcPr>
          <w:tcW w:w="10071" w:type="dxa"/>
          <w:gridSpan w:val="3"/>
        </w:tcPr>
        <w:p w:rsidR="007B2D7B" w:rsidRPr="00D4750A" w:rsidRDefault="00C47606" w:rsidP="00C47606">
          <w:pPr>
            <w:pStyle w:val="Encabezado"/>
            <w:jc w:val="center"/>
            <w:rPr>
              <w:rFonts w:ascii="Arial" w:hAnsi="Arial" w:cs="Arial"/>
              <w:b/>
              <w:sz w:val="28"/>
              <w:szCs w:val="28"/>
            </w:rPr>
          </w:pPr>
          <w:r>
            <w:rPr>
              <w:rFonts w:ascii="Arial" w:hAnsi="Arial" w:cs="Arial"/>
              <w:b/>
              <w:sz w:val="28"/>
              <w:szCs w:val="28"/>
            </w:rPr>
            <w:t>TÉCNICAS PARA LA SOLUCIÓN DE PROBLEMAS QUE REQUIEREN ACCIONES CORRECTIVAS</w:t>
          </w:r>
        </w:p>
      </w:tc>
    </w:tr>
  </w:tbl>
  <w:p w:rsidR="007B2D7B" w:rsidRDefault="007B2D7B"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7B2D7B">
      <w:trPr>
        <w:cantSplit/>
        <w:trHeight w:val="530"/>
      </w:trPr>
      <w:tc>
        <w:tcPr>
          <w:tcW w:w="4606" w:type="dxa"/>
          <w:vMerge w:val="restart"/>
          <w:tcBorders>
            <w:top w:val="single" w:sz="4" w:space="0" w:color="auto"/>
            <w:left w:val="single" w:sz="4" w:space="0" w:color="auto"/>
            <w:bottom w:val="nil"/>
          </w:tcBorders>
        </w:tcPr>
        <w:p w:rsidR="007B2D7B" w:rsidRDefault="007B2D7B">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7B2D7B" w:rsidRDefault="007B2D7B">
          <w:pPr>
            <w:pStyle w:val="Encabezado"/>
            <w:rPr>
              <w:rFonts w:ascii="Arial" w:hAnsi="Arial"/>
              <w:sz w:val="18"/>
            </w:rPr>
          </w:pPr>
          <w:r>
            <w:rPr>
              <w:rFonts w:ascii="Arial" w:hAnsi="Arial"/>
              <w:b/>
              <w:sz w:val="18"/>
            </w:rPr>
            <w:t>FECHA : 04 de diciembre de 2006</w:t>
          </w:r>
          <w:r>
            <w:rPr>
              <w:rFonts w:ascii="Arial" w:hAnsi="Arial"/>
              <w:sz w:val="18"/>
            </w:rPr>
            <w:t xml:space="preserve">         </w:t>
          </w:r>
        </w:p>
      </w:tc>
      <w:tc>
        <w:tcPr>
          <w:tcW w:w="2693" w:type="dxa"/>
          <w:vAlign w:val="center"/>
        </w:tcPr>
        <w:p w:rsidR="007B2D7B" w:rsidRDefault="007B2D7B">
          <w:pPr>
            <w:pStyle w:val="Encabezado"/>
            <w:rPr>
              <w:rFonts w:ascii="Arial" w:hAnsi="Arial"/>
              <w:b/>
              <w:sz w:val="18"/>
            </w:rPr>
          </w:pPr>
          <w:r>
            <w:rPr>
              <w:rFonts w:ascii="Arial" w:hAnsi="Arial"/>
              <w:b/>
              <w:sz w:val="18"/>
            </w:rPr>
            <w:t>CODIGO: I001</w:t>
          </w:r>
        </w:p>
      </w:tc>
    </w:tr>
    <w:tr w:rsidR="007B2D7B">
      <w:trPr>
        <w:cantSplit/>
        <w:trHeight w:val="360"/>
      </w:trPr>
      <w:tc>
        <w:tcPr>
          <w:tcW w:w="4606" w:type="dxa"/>
          <w:vMerge/>
          <w:tcBorders>
            <w:top w:val="single" w:sz="4" w:space="0" w:color="auto"/>
            <w:left w:val="single" w:sz="4" w:space="0" w:color="auto"/>
            <w:bottom w:val="nil"/>
          </w:tcBorders>
        </w:tcPr>
        <w:p w:rsidR="007B2D7B" w:rsidRDefault="007B2D7B">
          <w:pPr>
            <w:pStyle w:val="Encabezado"/>
            <w:spacing w:line="360" w:lineRule="auto"/>
            <w:jc w:val="center"/>
            <w:rPr>
              <w:rFonts w:ascii="Monotype Corsiva" w:hAnsi="Monotype Corsiva"/>
              <w:b/>
              <w:i/>
              <w:color w:val="008000"/>
              <w:sz w:val="22"/>
            </w:rPr>
          </w:pPr>
        </w:p>
      </w:tc>
      <w:tc>
        <w:tcPr>
          <w:tcW w:w="2694" w:type="dxa"/>
          <w:vMerge/>
          <w:vAlign w:val="center"/>
        </w:tcPr>
        <w:p w:rsidR="007B2D7B" w:rsidRDefault="007B2D7B">
          <w:pPr>
            <w:pStyle w:val="Encabezado"/>
            <w:rPr>
              <w:rFonts w:ascii="Arial" w:hAnsi="Arial"/>
              <w:b/>
              <w:sz w:val="18"/>
            </w:rPr>
          </w:pPr>
        </w:p>
      </w:tc>
      <w:tc>
        <w:tcPr>
          <w:tcW w:w="2693" w:type="dxa"/>
          <w:vAlign w:val="center"/>
        </w:tcPr>
        <w:p w:rsidR="007B2D7B" w:rsidRDefault="007B2D7B">
          <w:pPr>
            <w:pStyle w:val="Encabezado"/>
            <w:rPr>
              <w:rFonts w:ascii="Arial" w:hAnsi="Arial"/>
              <w:b/>
              <w:sz w:val="18"/>
            </w:rPr>
          </w:pPr>
          <w:r>
            <w:rPr>
              <w:rFonts w:ascii="Arial" w:hAnsi="Arial"/>
              <w:b/>
              <w:sz w:val="18"/>
            </w:rPr>
            <w:t>VERSION: 02</w:t>
          </w:r>
        </w:p>
      </w:tc>
    </w:tr>
    <w:tr w:rsidR="007B2D7B">
      <w:trPr>
        <w:cantSplit/>
        <w:trHeight w:val="735"/>
      </w:trPr>
      <w:tc>
        <w:tcPr>
          <w:tcW w:w="4606" w:type="dxa"/>
          <w:vMerge/>
          <w:tcBorders>
            <w:left w:val="single" w:sz="4" w:space="0" w:color="auto"/>
            <w:bottom w:val="nil"/>
          </w:tcBorders>
        </w:tcPr>
        <w:p w:rsidR="007B2D7B" w:rsidRDefault="007B2D7B">
          <w:pPr>
            <w:pStyle w:val="Encabezado"/>
            <w:spacing w:line="360" w:lineRule="auto"/>
            <w:rPr>
              <w:rFonts w:ascii="Arial" w:hAnsi="Arial"/>
              <w:sz w:val="18"/>
            </w:rPr>
          </w:pPr>
        </w:p>
      </w:tc>
      <w:tc>
        <w:tcPr>
          <w:tcW w:w="2694" w:type="dxa"/>
          <w:tcBorders>
            <w:bottom w:val="nil"/>
          </w:tcBorders>
          <w:vAlign w:val="center"/>
        </w:tcPr>
        <w:p w:rsidR="007B2D7B" w:rsidRDefault="007B2D7B">
          <w:pPr>
            <w:pStyle w:val="Encabezado"/>
            <w:rPr>
              <w:rFonts w:ascii="Arial" w:hAnsi="Arial"/>
              <w:b/>
              <w:sz w:val="18"/>
            </w:rPr>
          </w:pPr>
          <w:r>
            <w:rPr>
              <w:rFonts w:ascii="Arial" w:hAnsi="Arial"/>
              <w:b/>
              <w:sz w:val="18"/>
            </w:rPr>
            <w:t>ELABORO:</w:t>
          </w:r>
        </w:p>
        <w:p w:rsidR="007B2D7B" w:rsidRDefault="007B2D7B">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7B2D7B" w:rsidRDefault="007B2D7B">
          <w:pPr>
            <w:pStyle w:val="Encabezado"/>
            <w:rPr>
              <w:rFonts w:ascii="Arial" w:hAnsi="Arial"/>
              <w:b/>
              <w:sz w:val="18"/>
            </w:rPr>
          </w:pPr>
          <w:r>
            <w:rPr>
              <w:rFonts w:ascii="Arial" w:hAnsi="Arial"/>
              <w:b/>
              <w:sz w:val="18"/>
            </w:rPr>
            <w:t>REVISO Y APROBO:</w:t>
          </w:r>
        </w:p>
        <w:p w:rsidR="007B2D7B" w:rsidRDefault="007B2D7B">
          <w:pPr>
            <w:pStyle w:val="Encabezado"/>
            <w:rPr>
              <w:rFonts w:ascii="Arial" w:hAnsi="Arial"/>
              <w:b/>
              <w:sz w:val="18"/>
            </w:rPr>
          </w:pPr>
          <w:r>
            <w:rPr>
              <w:rFonts w:ascii="Arial" w:hAnsi="Arial"/>
              <w:b/>
              <w:sz w:val="18"/>
            </w:rPr>
            <w:t>JEFE DE PERSONAL</w:t>
          </w:r>
        </w:p>
      </w:tc>
    </w:tr>
    <w:tr w:rsidR="007B2D7B">
      <w:trPr>
        <w:cantSplit/>
      </w:trPr>
      <w:tc>
        <w:tcPr>
          <w:tcW w:w="9993" w:type="dxa"/>
          <w:gridSpan w:val="3"/>
          <w:tcBorders>
            <w:left w:val="single" w:sz="4" w:space="0" w:color="auto"/>
            <w:bottom w:val="single" w:sz="4" w:space="0" w:color="auto"/>
          </w:tcBorders>
          <w:vAlign w:val="center"/>
        </w:tcPr>
        <w:p w:rsidR="007B2D7B" w:rsidRDefault="00865E00">
          <w:pPr>
            <w:pStyle w:val="Encabezado"/>
            <w:spacing w:line="360" w:lineRule="auto"/>
            <w:jc w:val="center"/>
            <w:rPr>
              <w:rFonts w:ascii="Arial" w:hAnsi="Arial"/>
              <w:b/>
              <w:sz w:val="10"/>
            </w:rPr>
          </w:pPr>
          <w:r w:rsidRPr="00865E00">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2843896" r:id="rId2">
                <o:FieldCodes>\s</o:FieldCodes>
              </o:OLEObject>
            </w:pict>
          </w:r>
        </w:p>
        <w:p w:rsidR="007B2D7B" w:rsidRDefault="007B2D7B">
          <w:pPr>
            <w:pStyle w:val="Encabezado"/>
            <w:spacing w:line="360" w:lineRule="auto"/>
            <w:jc w:val="center"/>
            <w:rPr>
              <w:rFonts w:ascii="Arial" w:hAnsi="Arial"/>
              <w:b/>
              <w:sz w:val="28"/>
            </w:rPr>
          </w:pPr>
          <w:r>
            <w:rPr>
              <w:rFonts w:ascii="Arial" w:hAnsi="Arial"/>
              <w:b/>
              <w:sz w:val="28"/>
            </w:rPr>
            <w:t>GESTIÓN DE TALENTO HUMANO</w:t>
          </w:r>
        </w:p>
      </w:tc>
    </w:tr>
  </w:tbl>
  <w:p w:rsidR="007B2D7B" w:rsidRDefault="007B2D7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923C0"/>
    <w:multiLevelType w:val="hybridMultilevel"/>
    <w:tmpl w:val="8A4E753A"/>
    <w:lvl w:ilvl="0" w:tplc="240A0001">
      <w:start w:val="1"/>
      <w:numFmt w:val="bullet"/>
      <w:lvlText w:val=""/>
      <w:lvlJc w:val="left"/>
      <w:pPr>
        <w:ind w:left="2137" w:hanging="360"/>
      </w:pPr>
      <w:rPr>
        <w:rFonts w:ascii="Symbol" w:hAnsi="Symbol" w:hint="default"/>
      </w:rPr>
    </w:lvl>
    <w:lvl w:ilvl="1" w:tplc="240A0003" w:tentative="1">
      <w:start w:val="1"/>
      <w:numFmt w:val="bullet"/>
      <w:lvlText w:val="o"/>
      <w:lvlJc w:val="left"/>
      <w:pPr>
        <w:ind w:left="2857" w:hanging="360"/>
      </w:pPr>
      <w:rPr>
        <w:rFonts w:ascii="Courier New" w:hAnsi="Courier New" w:cs="Courier New" w:hint="default"/>
      </w:rPr>
    </w:lvl>
    <w:lvl w:ilvl="2" w:tplc="240A0005" w:tentative="1">
      <w:start w:val="1"/>
      <w:numFmt w:val="bullet"/>
      <w:lvlText w:val=""/>
      <w:lvlJc w:val="left"/>
      <w:pPr>
        <w:ind w:left="3577" w:hanging="360"/>
      </w:pPr>
      <w:rPr>
        <w:rFonts w:ascii="Wingdings" w:hAnsi="Wingdings" w:hint="default"/>
      </w:rPr>
    </w:lvl>
    <w:lvl w:ilvl="3" w:tplc="240A0001" w:tentative="1">
      <w:start w:val="1"/>
      <w:numFmt w:val="bullet"/>
      <w:lvlText w:val=""/>
      <w:lvlJc w:val="left"/>
      <w:pPr>
        <w:ind w:left="4297" w:hanging="360"/>
      </w:pPr>
      <w:rPr>
        <w:rFonts w:ascii="Symbol" w:hAnsi="Symbol" w:hint="default"/>
      </w:rPr>
    </w:lvl>
    <w:lvl w:ilvl="4" w:tplc="240A0003" w:tentative="1">
      <w:start w:val="1"/>
      <w:numFmt w:val="bullet"/>
      <w:lvlText w:val="o"/>
      <w:lvlJc w:val="left"/>
      <w:pPr>
        <w:ind w:left="5017" w:hanging="360"/>
      </w:pPr>
      <w:rPr>
        <w:rFonts w:ascii="Courier New" w:hAnsi="Courier New" w:cs="Courier New" w:hint="default"/>
      </w:rPr>
    </w:lvl>
    <w:lvl w:ilvl="5" w:tplc="240A0005" w:tentative="1">
      <w:start w:val="1"/>
      <w:numFmt w:val="bullet"/>
      <w:lvlText w:val=""/>
      <w:lvlJc w:val="left"/>
      <w:pPr>
        <w:ind w:left="5737" w:hanging="360"/>
      </w:pPr>
      <w:rPr>
        <w:rFonts w:ascii="Wingdings" w:hAnsi="Wingdings" w:hint="default"/>
      </w:rPr>
    </w:lvl>
    <w:lvl w:ilvl="6" w:tplc="240A0001" w:tentative="1">
      <w:start w:val="1"/>
      <w:numFmt w:val="bullet"/>
      <w:lvlText w:val=""/>
      <w:lvlJc w:val="left"/>
      <w:pPr>
        <w:ind w:left="6457" w:hanging="360"/>
      </w:pPr>
      <w:rPr>
        <w:rFonts w:ascii="Symbol" w:hAnsi="Symbol" w:hint="default"/>
      </w:rPr>
    </w:lvl>
    <w:lvl w:ilvl="7" w:tplc="240A0003" w:tentative="1">
      <w:start w:val="1"/>
      <w:numFmt w:val="bullet"/>
      <w:lvlText w:val="o"/>
      <w:lvlJc w:val="left"/>
      <w:pPr>
        <w:ind w:left="7177" w:hanging="360"/>
      </w:pPr>
      <w:rPr>
        <w:rFonts w:ascii="Courier New" w:hAnsi="Courier New" w:cs="Courier New" w:hint="default"/>
      </w:rPr>
    </w:lvl>
    <w:lvl w:ilvl="8" w:tplc="240A0005" w:tentative="1">
      <w:start w:val="1"/>
      <w:numFmt w:val="bullet"/>
      <w:lvlText w:val=""/>
      <w:lvlJc w:val="left"/>
      <w:pPr>
        <w:ind w:left="7897" w:hanging="360"/>
      </w:pPr>
      <w:rPr>
        <w:rFonts w:ascii="Wingdings" w:hAnsi="Wingdings" w:hint="default"/>
      </w:rPr>
    </w:lvl>
  </w:abstractNum>
  <w:abstractNum w:abstractNumId="1">
    <w:nsid w:val="028D098A"/>
    <w:multiLevelType w:val="hybridMultilevel"/>
    <w:tmpl w:val="37C4E730"/>
    <w:lvl w:ilvl="0" w:tplc="FFFFFFFF">
      <w:start w:val="1"/>
      <w:numFmt w:val="lowerLetter"/>
      <w:lvlText w:val="%1.)"/>
      <w:lvlJc w:val="left"/>
      <w:pPr>
        <w:tabs>
          <w:tab w:val="num" w:pos="750"/>
        </w:tabs>
        <w:ind w:left="750" w:hanging="360"/>
      </w:pPr>
      <w:rPr>
        <w:rFonts w:hint="default"/>
      </w:rPr>
    </w:lvl>
    <w:lvl w:ilvl="1" w:tplc="FFFFFFFF">
      <w:start w:val="1"/>
      <w:numFmt w:val="lowerLetter"/>
      <w:lvlText w:val="%2)"/>
      <w:lvlJc w:val="left"/>
      <w:pPr>
        <w:tabs>
          <w:tab w:val="num" w:pos="2880"/>
        </w:tabs>
        <w:ind w:left="2880" w:hanging="1770"/>
      </w:pPr>
      <w:rPr>
        <w:rFonts w:hint="default"/>
      </w:rPr>
    </w:lvl>
    <w:lvl w:ilvl="2" w:tplc="D51AC032">
      <w:start w:val="1"/>
      <w:numFmt w:val="decimal"/>
      <w:lvlText w:val="%3."/>
      <w:lvlJc w:val="left"/>
      <w:pPr>
        <w:tabs>
          <w:tab w:val="num" w:pos="2370"/>
        </w:tabs>
        <w:ind w:left="2370" w:hanging="360"/>
      </w:pPr>
      <w:rPr>
        <w:rFonts w:hint="default"/>
      </w:rPr>
    </w:lvl>
    <w:lvl w:ilvl="3" w:tplc="FFFFFFFF" w:tentative="1">
      <w:start w:val="1"/>
      <w:numFmt w:val="decimal"/>
      <w:lvlText w:val="%4."/>
      <w:lvlJc w:val="left"/>
      <w:pPr>
        <w:tabs>
          <w:tab w:val="num" w:pos="2910"/>
        </w:tabs>
        <w:ind w:left="2910" w:hanging="360"/>
      </w:pPr>
    </w:lvl>
    <w:lvl w:ilvl="4" w:tplc="FFFFFFFF" w:tentative="1">
      <w:start w:val="1"/>
      <w:numFmt w:val="lowerLetter"/>
      <w:lvlText w:val="%5."/>
      <w:lvlJc w:val="left"/>
      <w:pPr>
        <w:tabs>
          <w:tab w:val="num" w:pos="3630"/>
        </w:tabs>
        <w:ind w:left="3630" w:hanging="360"/>
      </w:pPr>
    </w:lvl>
    <w:lvl w:ilvl="5" w:tplc="FFFFFFFF" w:tentative="1">
      <w:start w:val="1"/>
      <w:numFmt w:val="lowerRoman"/>
      <w:lvlText w:val="%6."/>
      <w:lvlJc w:val="right"/>
      <w:pPr>
        <w:tabs>
          <w:tab w:val="num" w:pos="4350"/>
        </w:tabs>
        <w:ind w:left="4350" w:hanging="180"/>
      </w:pPr>
    </w:lvl>
    <w:lvl w:ilvl="6" w:tplc="FFFFFFFF" w:tentative="1">
      <w:start w:val="1"/>
      <w:numFmt w:val="decimal"/>
      <w:lvlText w:val="%7."/>
      <w:lvlJc w:val="left"/>
      <w:pPr>
        <w:tabs>
          <w:tab w:val="num" w:pos="5070"/>
        </w:tabs>
        <w:ind w:left="5070" w:hanging="360"/>
      </w:pPr>
    </w:lvl>
    <w:lvl w:ilvl="7" w:tplc="FFFFFFFF" w:tentative="1">
      <w:start w:val="1"/>
      <w:numFmt w:val="lowerLetter"/>
      <w:lvlText w:val="%8."/>
      <w:lvlJc w:val="left"/>
      <w:pPr>
        <w:tabs>
          <w:tab w:val="num" w:pos="5790"/>
        </w:tabs>
        <w:ind w:left="5790" w:hanging="360"/>
      </w:pPr>
    </w:lvl>
    <w:lvl w:ilvl="8" w:tplc="FFFFFFFF" w:tentative="1">
      <w:start w:val="1"/>
      <w:numFmt w:val="lowerRoman"/>
      <w:lvlText w:val="%9."/>
      <w:lvlJc w:val="right"/>
      <w:pPr>
        <w:tabs>
          <w:tab w:val="num" w:pos="6510"/>
        </w:tabs>
        <w:ind w:left="6510" w:hanging="180"/>
      </w:pPr>
    </w:lvl>
  </w:abstractNum>
  <w:abstractNum w:abstractNumId="2">
    <w:nsid w:val="05FC4EC9"/>
    <w:multiLevelType w:val="singleLevel"/>
    <w:tmpl w:val="0C0A000F"/>
    <w:lvl w:ilvl="0">
      <w:start w:val="1"/>
      <w:numFmt w:val="decimal"/>
      <w:lvlText w:val="%1."/>
      <w:lvlJc w:val="left"/>
      <w:pPr>
        <w:tabs>
          <w:tab w:val="num" w:pos="360"/>
        </w:tabs>
        <w:ind w:left="360" w:hanging="360"/>
      </w:pPr>
    </w:lvl>
  </w:abstractNum>
  <w:abstractNum w:abstractNumId="3">
    <w:nsid w:val="141C28F9"/>
    <w:multiLevelType w:val="multilevel"/>
    <w:tmpl w:val="1C3A2588"/>
    <w:lvl w:ilvl="0">
      <w:start w:val="4"/>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8C863A8"/>
    <w:multiLevelType w:val="singleLevel"/>
    <w:tmpl w:val="0C0A0015"/>
    <w:lvl w:ilvl="0">
      <w:start w:val="1"/>
      <w:numFmt w:val="upperLetter"/>
      <w:lvlText w:val="%1."/>
      <w:lvlJc w:val="left"/>
      <w:pPr>
        <w:tabs>
          <w:tab w:val="num" w:pos="360"/>
        </w:tabs>
        <w:ind w:left="360" w:hanging="360"/>
      </w:pPr>
    </w:lvl>
  </w:abstractNum>
  <w:abstractNum w:abstractNumId="5">
    <w:nsid w:val="2247320E"/>
    <w:multiLevelType w:val="multilevel"/>
    <w:tmpl w:val="1316A93C"/>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5782D07"/>
    <w:multiLevelType w:val="singleLevel"/>
    <w:tmpl w:val="0C0A000F"/>
    <w:lvl w:ilvl="0">
      <w:start w:val="1"/>
      <w:numFmt w:val="decimal"/>
      <w:lvlText w:val="%1."/>
      <w:lvlJc w:val="left"/>
      <w:pPr>
        <w:tabs>
          <w:tab w:val="num" w:pos="360"/>
        </w:tabs>
        <w:ind w:left="360" w:hanging="360"/>
      </w:pPr>
    </w:lvl>
  </w:abstractNum>
  <w:abstractNum w:abstractNumId="7">
    <w:nsid w:val="2CF15689"/>
    <w:multiLevelType w:val="hybridMultilevel"/>
    <w:tmpl w:val="05222C5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9">
    <w:nsid w:val="336F68B2"/>
    <w:multiLevelType w:val="hybridMultilevel"/>
    <w:tmpl w:val="83B43404"/>
    <w:lvl w:ilvl="0" w:tplc="240A0001">
      <w:start w:val="1"/>
      <w:numFmt w:val="bullet"/>
      <w:lvlText w:val=""/>
      <w:lvlJc w:val="left"/>
      <w:pPr>
        <w:ind w:left="2084" w:hanging="360"/>
      </w:pPr>
      <w:rPr>
        <w:rFonts w:ascii="Symbol" w:hAnsi="Symbol" w:hint="default"/>
      </w:rPr>
    </w:lvl>
    <w:lvl w:ilvl="1" w:tplc="240A0003" w:tentative="1">
      <w:start w:val="1"/>
      <w:numFmt w:val="bullet"/>
      <w:lvlText w:val="o"/>
      <w:lvlJc w:val="left"/>
      <w:pPr>
        <w:ind w:left="2804" w:hanging="360"/>
      </w:pPr>
      <w:rPr>
        <w:rFonts w:ascii="Courier New" w:hAnsi="Courier New" w:cs="Courier New" w:hint="default"/>
      </w:rPr>
    </w:lvl>
    <w:lvl w:ilvl="2" w:tplc="240A0005" w:tentative="1">
      <w:start w:val="1"/>
      <w:numFmt w:val="bullet"/>
      <w:lvlText w:val=""/>
      <w:lvlJc w:val="left"/>
      <w:pPr>
        <w:ind w:left="3524" w:hanging="360"/>
      </w:pPr>
      <w:rPr>
        <w:rFonts w:ascii="Wingdings" w:hAnsi="Wingdings" w:hint="default"/>
      </w:rPr>
    </w:lvl>
    <w:lvl w:ilvl="3" w:tplc="240A0001" w:tentative="1">
      <w:start w:val="1"/>
      <w:numFmt w:val="bullet"/>
      <w:lvlText w:val=""/>
      <w:lvlJc w:val="left"/>
      <w:pPr>
        <w:ind w:left="4244" w:hanging="360"/>
      </w:pPr>
      <w:rPr>
        <w:rFonts w:ascii="Symbol" w:hAnsi="Symbol" w:hint="default"/>
      </w:rPr>
    </w:lvl>
    <w:lvl w:ilvl="4" w:tplc="240A0003" w:tentative="1">
      <w:start w:val="1"/>
      <w:numFmt w:val="bullet"/>
      <w:lvlText w:val="o"/>
      <w:lvlJc w:val="left"/>
      <w:pPr>
        <w:ind w:left="4964" w:hanging="360"/>
      </w:pPr>
      <w:rPr>
        <w:rFonts w:ascii="Courier New" w:hAnsi="Courier New" w:cs="Courier New" w:hint="default"/>
      </w:rPr>
    </w:lvl>
    <w:lvl w:ilvl="5" w:tplc="240A0005" w:tentative="1">
      <w:start w:val="1"/>
      <w:numFmt w:val="bullet"/>
      <w:lvlText w:val=""/>
      <w:lvlJc w:val="left"/>
      <w:pPr>
        <w:ind w:left="5684" w:hanging="360"/>
      </w:pPr>
      <w:rPr>
        <w:rFonts w:ascii="Wingdings" w:hAnsi="Wingdings" w:hint="default"/>
      </w:rPr>
    </w:lvl>
    <w:lvl w:ilvl="6" w:tplc="240A0001" w:tentative="1">
      <w:start w:val="1"/>
      <w:numFmt w:val="bullet"/>
      <w:lvlText w:val=""/>
      <w:lvlJc w:val="left"/>
      <w:pPr>
        <w:ind w:left="6404" w:hanging="360"/>
      </w:pPr>
      <w:rPr>
        <w:rFonts w:ascii="Symbol" w:hAnsi="Symbol" w:hint="default"/>
      </w:rPr>
    </w:lvl>
    <w:lvl w:ilvl="7" w:tplc="240A0003" w:tentative="1">
      <w:start w:val="1"/>
      <w:numFmt w:val="bullet"/>
      <w:lvlText w:val="o"/>
      <w:lvlJc w:val="left"/>
      <w:pPr>
        <w:ind w:left="7124" w:hanging="360"/>
      </w:pPr>
      <w:rPr>
        <w:rFonts w:ascii="Courier New" w:hAnsi="Courier New" w:cs="Courier New" w:hint="default"/>
      </w:rPr>
    </w:lvl>
    <w:lvl w:ilvl="8" w:tplc="240A0005" w:tentative="1">
      <w:start w:val="1"/>
      <w:numFmt w:val="bullet"/>
      <w:lvlText w:val=""/>
      <w:lvlJc w:val="left"/>
      <w:pPr>
        <w:ind w:left="7844" w:hanging="360"/>
      </w:pPr>
      <w:rPr>
        <w:rFonts w:ascii="Wingdings" w:hAnsi="Wingdings" w:hint="default"/>
      </w:rPr>
    </w:lvl>
  </w:abstractNum>
  <w:abstractNum w:abstractNumId="10">
    <w:nsid w:val="3B6D02F9"/>
    <w:multiLevelType w:val="singleLevel"/>
    <w:tmpl w:val="0C0A000F"/>
    <w:lvl w:ilvl="0">
      <w:start w:val="1"/>
      <w:numFmt w:val="decimal"/>
      <w:lvlText w:val="%1."/>
      <w:lvlJc w:val="left"/>
      <w:pPr>
        <w:tabs>
          <w:tab w:val="num" w:pos="360"/>
        </w:tabs>
        <w:ind w:left="360" w:hanging="360"/>
      </w:pPr>
    </w:lvl>
  </w:abstractNum>
  <w:abstractNum w:abstractNumId="11">
    <w:nsid w:val="3DC040BD"/>
    <w:multiLevelType w:val="multilevel"/>
    <w:tmpl w:val="97BED582"/>
    <w:lvl w:ilvl="0">
      <w:start w:val="4"/>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E697BB8"/>
    <w:multiLevelType w:val="hybridMultilevel"/>
    <w:tmpl w:val="E46EF4C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nsid w:val="439D29BF"/>
    <w:multiLevelType w:val="hybridMultilevel"/>
    <w:tmpl w:val="558AE424"/>
    <w:lvl w:ilvl="0" w:tplc="FFFFFFFF">
      <w:start w:val="1"/>
      <w:numFmt w:val="lowerLetter"/>
      <w:lvlText w:val="%1)"/>
      <w:lvlJc w:val="left"/>
      <w:pPr>
        <w:tabs>
          <w:tab w:val="num" w:pos="750"/>
        </w:tabs>
        <w:ind w:left="750" w:hanging="360"/>
      </w:pPr>
      <w:rPr>
        <w:rFonts w:hint="default"/>
      </w:rPr>
    </w:lvl>
    <w:lvl w:ilvl="1" w:tplc="FFFFFFFF" w:tentative="1">
      <w:start w:val="1"/>
      <w:numFmt w:val="lowerLetter"/>
      <w:lvlText w:val="%2."/>
      <w:lvlJc w:val="left"/>
      <w:pPr>
        <w:tabs>
          <w:tab w:val="num" w:pos="1470"/>
        </w:tabs>
        <w:ind w:left="1470" w:hanging="360"/>
      </w:pPr>
    </w:lvl>
    <w:lvl w:ilvl="2" w:tplc="FFFFFFFF" w:tentative="1">
      <w:start w:val="1"/>
      <w:numFmt w:val="lowerRoman"/>
      <w:lvlText w:val="%3."/>
      <w:lvlJc w:val="right"/>
      <w:pPr>
        <w:tabs>
          <w:tab w:val="num" w:pos="2190"/>
        </w:tabs>
        <w:ind w:left="2190" w:hanging="180"/>
      </w:pPr>
    </w:lvl>
    <w:lvl w:ilvl="3" w:tplc="FFFFFFFF" w:tentative="1">
      <w:start w:val="1"/>
      <w:numFmt w:val="decimal"/>
      <w:lvlText w:val="%4."/>
      <w:lvlJc w:val="left"/>
      <w:pPr>
        <w:tabs>
          <w:tab w:val="num" w:pos="2910"/>
        </w:tabs>
        <w:ind w:left="2910" w:hanging="360"/>
      </w:pPr>
    </w:lvl>
    <w:lvl w:ilvl="4" w:tplc="FFFFFFFF" w:tentative="1">
      <w:start w:val="1"/>
      <w:numFmt w:val="lowerLetter"/>
      <w:lvlText w:val="%5."/>
      <w:lvlJc w:val="left"/>
      <w:pPr>
        <w:tabs>
          <w:tab w:val="num" w:pos="3630"/>
        </w:tabs>
        <w:ind w:left="3630" w:hanging="360"/>
      </w:pPr>
    </w:lvl>
    <w:lvl w:ilvl="5" w:tplc="FFFFFFFF" w:tentative="1">
      <w:start w:val="1"/>
      <w:numFmt w:val="lowerRoman"/>
      <w:lvlText w:val="%6."/>
      <w:lvlJc w:val="right"/>
      <w:pPr>
        <w:tabs>
          <w:tab w:val="num" w:pos="4350"/>
        </w:tabs>
        <w:ind w:left="4350" w:hanging="180"/>
      </w:pPr>
    </w:lvl>
    <w:lvl w:ilvl="6" w:tplc="FFFFFFFF" w:tentative="1">
      <w:start w:val="1"/>
      <w:numFmt w:val="decimal"/>
      <w:lvlText w:val="%7."/>
      <w:lvlJc w:val="left"/>
      <w:pPr>
        <w:tabs>
          <w:tab w:val="num" w:pos="5070"/>
        </w:tabs>
        <w:ind w:left="5070" w:hanging="360"/>
      </w:pPr>
    </w:lvl>
    <w:lvl w:ilvl="7" w:tplc="FFFFFFFF" w:tentative="1">
      <w:start w:val="1"/>
      <w:numFmt w:val="lowerLetter"/>
      <w:lvlText w:val="%8."/>
      <w:lvlJc w:val="left"/>
      <w:pPr>
        <w:tabs>
          <w:tab w:val="num" w:pos="5790"/>
        </w:tabs>
        <w:ind w:left="5790" w:hanging="360"/>
      </w:pPr>
    </w:lvl>
    <w:lvl w:ilvl="8" w:tplc="FFFFFFFF" w:tentative="1">
      <w:start w:val="1"/>
      <w:numFmt w:val="lowerRoman"/>
      <w:lvlText w:val="%9."/>
      <w:lvlJc w:val="right"/>
      <w:pPr>
        <w:tabs>
          <w:tab w:val="num" w:pos="6510"/>
        </w:tabs>
        <w:ind w:left="6510" w:hanging="180"/>
      </w:pPr>
    </w:lvl>
  </w:abstractNum>
  <w:abstractNum w:abstractNumId="14">
    <w:nsid w:val="43A37B9D"/>
    <w:multiLevelType w:val="hybridMultilevel"/>
    <w:tmpl w:val="FE9E7EAA"/>
    <w:lvl w:ilvl="0" w:tplc="240A0001">
      <w:start w:val="1"/>
      <w:numFmt w:val="bullet"/>
      <w:lvlText w:val=""/>
      <w:lvlJc w:val="left"/>
      <w:pPr>
        <w:ind w:left="2655" w:hanging="360"/>
      </w:pPr>
      <w:rPr>
        <w:rFonts w:ascii="Symbol" w:hAnsi="Symbol" w:hint="default"/>
      </w:rPr>
    </w:lvl>
    <w:lvl w:ilvl="1" w:tplc="240A0003" w:tentative="1">
      <w:start w:val="1"/>
      <w:numFmt w:val="bullet"/>
      <w:lvlText w:val="o"/>
      <w:lvlJc w:val="left"/>
      <w:pPr>
        <w:ind w:left="3375" w:hanging="360"/>
      </w:pPr>
      <w:rPr>
        <w:rFonts w:ascii="Courier New" w:hAnsi="Courier New" w:cs="Courier New" w:hint="default"/>
      </w:rPr>
    </w:lvl>
    <w:lvl w:ilvl="2" w:tplc="240A0005" w:tentative="1">
      <w:start w:val="1"/>
      <w:numFmt w:val="bullet"/>
      <w:lvlText w:val=""/>
      <w:lvlJc w:val="left"/>
      <w:pPr>
        <w:ind w:left="4095" w:hanging="360"/>
      </w:pPr>
      <w:rPr>
        <w:rFonts w:ascii="Wingdings" w:hAnsi="Wingdings" w:hint="default"/>
      </w:rPr>
    </w:lvl>
    <w:lvl w:ilvl="3" w:tplc="240A0001" w:tentative="1">
      <w:start w:val="1"/>
      <w:numFmt w:val="bullet"/>
      <w:lvlText w:val=""/>
      <w:lvlJc w:val="left"/>
      <w:pPr>
        <w:ind w:left="4815" w:hanging="360"/>
      </w:pPr>
      <w:rPr>
        <w:rFonts w:ascii="Symbol" w:hAnsi="Symbol" w:hint="default"/>
      </w:rPr>
    </w:lvl>
    <w:lvl w:ilvl="4" w:tplc="240A0003" w:tentative="1">
      <w:start w:val="1"/>
      <w:numFmt w:val="bullet"/>
      <w:lvlText w:val="o"/>
      <w:lvlJc w:val="left"/>
      <w:pPr>
        <w:ind w:left="5535" w:hanging="360"/>
      </w:pPr>
      <w:rPr>
        <w:rFonts w:ascii="Courier New" w:hAnsi="Courier New" w:cs="Courier New" w:hint="default"/>
      </w:rPr>
    </w:lvl>
    <w:lvl w:ilvl="5" w:tplc="240A0005" w:tentative="1">
      <w:start w:val="1"/>
      <w:numFmt w:val="bullet"/>
      <w:lvlText w:val=""/>
      <w:lvlJc w:val="left"/>
      <w:pPr>
        <w:ind w:left="6255" w:hanging="360"/>
      </w:pPr>
      <w:rPr>
        <w:rFonts w:ascii="Wingdings" w:hAnsi="Wingdings" w:hint="default"/>
      </w:rPr>
    </w:lvl>
    <w:lvl w:ilvl="6" w:tplc="240A0001" w:tentative="1">
      <w:start w:val="1"/>
      <w:numFmt w:val="bullet"/>
      <w:lvlText w:val=""/>
      <w:lvlJc w:val="left"/>
      <w:pPr>
        <w:ind w:left="6975" w:hanging="360"/>
      </w:pPr>
      <w:rPr>
        <w:rFonts w:ascii="Symbol" w:hAnsi="Symbol" w:hint="default"/>
      </w:rPr>
    </w:lvl>
    <w:lvl w:ilvl="7" w:tplc="240A0003" w:tentative="1">
      <w:start w:val="1"/>
      <w:numFmt w:val="bullet"/>
      <w:lvlText w:val="o"/>
      <w:lvlJc w:val="left"/>
      <w:pPr>
        <w:ind w:left="7695" w:hanging="360"/>
      </w:pPr>
      <w:rPr>
        <w:rFonts w:ascii="Courier New" w:hAnsi="Courier New" w:cs="Courier New" w:hint="default"/>
      </w:rPr>
    </w:lvl>
    <w:lvl w:ilvl="8" w:tplc="240A0005" w:tentative="1">
      <w:start w:val="1"/>
      <w:numFmt w:val="bullet"/>
      <w:lvlText w:val=""/>
      <w:lvlJc w:val="left"/>
      <w:pPr>
        <w:ind w:left="8415" w:hanging="360"/>
      </w:pPr>
      <w:rPr>
        <w:rFonts w:ascii="Wingdings" w:hAnsi="Wingdings" w:hint="default"/>
      </w:rPr>
    </w:lvl>
  </w:abstractNum>
  <w:abstractNum w:abstractNumId="15">
    <w:nsid w:val="47083C4E"/>
    <w:multiLevelType w:val="hybridMultilevel"/>
    <w:tmpl w:val="699878B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48E410C2"/>
    <w:multiLevelType w:val="hybridMultilevel"/>
    <w:tmpl w:val="D8945234"/>
    <w:lvl w:ilvl="0" w:tplc="0C0A000F">
      <w:start w:val="1"/>
      <w:numFmt w:val="decimal"/>
      <w:lvlText w:val="%1."/>
      <w:lvlJc w:val="left"/>
      <w:pPr>
        <w:tabs>
          <w:tab w:val="num" w:pos="720"/>
        </w:tabs>
        <w:ind w:left="720" w:hanging="360"/>
      </w:pPr>
      <w:rPr>
        <w:rFonts w:hint="default"/>
      </w:rPr>
    </w:lvl>
    <w:lvl w:ilvl="1" w:tplc="E662E48E">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57AA60B6"/>
    <w:multiLevelType w:val="hybridMultilevel"/>
    <w:tmpl w:val="01820F9C"/>
    <w:lvl w:ilvl="0" w:tplc="240A0001">
      <w:start w:val="1"/>
      <w:numFmt w:val="bullet"/>
      <w:lvlText w:val=""/>
      <w:lvlJc w:val="left"/>
      <w:pPr>
        <w:ind w:left="1215" w:hanging="360"/>
      </w:pPr>
      <w:rPr>
        <w:rFonts w:ascii="Symbol" w:hAnsi="Symbol" w:hint="default"/>
      </w:rPr>
    </w:lvl>
    <w:lvl w:ilvl="1" w:tplc="240A0003" w:tentative="1">
      <w:start w:val="1"/>
      <w:numFmt w:val="bullet"/>
      <w:lvlText w:val="o"/>
      <w:lvlJc w:val="left"/>
      <w:pPr>
        <w:ind w:left="1935" w:hanging="360"/>
      </w:pPr>
      <w:rPr>
        <w:rFonts w:ascii="Courier New" w:hAnsi="Courier New" w:cs="Courier New" w:hint="default"/>
      </w:rPr>
    </w:lvl>
    <w:lvl w:ilvl="2" w:tplc="240A0005" w:tentative="1">
      <w:start w:val="1"/>
      <w:numFmt w:val="bullet"/>
      <w:lvlText w:val=""/>
      <w:lvlJc w:val="left"/>
      <w:pPr>
        <w:ind w:left="2655" w:hanging="360"/>
      </w:pPr>
      <w:rPr>
        <w:rFonts w:ascii="Wingdings" w:hAnsi="Wingdings" w:hint="default"/>
      </w:rPr>
    </w:lvl>
    <w:lvl w:ilvl="3" w:tplc="240A0001" w:tentative="1">
      <w:start w:val="1"/>
      <w:numFmt w:val="bullet"/>
      <w:lvlText w:val=""/>
      <w:lvlJc w:val="left"/>
      <w:pPr>
        <w:ind w:left="3375" w:hanging="360"/>
      </w:pPr>
      <w:rPr>
        <w:rFonts w:ascii="Symbol" w:hAnsi="Symbol" w:hint="default"/>
      </w:rPr>
    </w:lvl>
    <w:lvl w:ilvl="4" w:tplc="240A0003" w:tentative="1">
      <w:start w:val="1"/>
      <w:numFmt w:val="bullet"/>
      <w:lvlText w:val="o"/>
      <w:lvlJc w:val="left"/>
      <w:pPr>
        <w:ind w:left="4095" w:hanging="360"/>
      </w:pPr>
      <w:rPr>
        <w:rFonts w:ascii="Courier New" w:hAnsi="Courier New" w:cs="Courier New" w:hint="default"/>
      </w:rPr>
    </w:lvl>
    <w:lvl w:ilvl="5" w:tplc="240A0005" w:tentative="1">
      <w:start w:val="1"/>
      <w:numFmt w:val="bullet"/>
      <w:lvlText w:val=""/>
      <w:lvlJc w:val="left"/>
      <w:pPr>
        <w:ind w:left="4815" w:hanging="360"/>
      </w:pPr>
      <w:rPr>
        <w:rFonts w:ascii="Wingdings" w:hAnsi="Wingdings" w:hint="default"/>
      </w:rPr>
    </w:lvl>
    <w:lvl w:ilvl="6" w:tplc="240A0001" w:tentative="1">
      <w:start w:val="1"/>
      <w:numFmt w:val="bullet"/>
      <w:lvlText w:val=""/>
      <w:lvlJc w:val="left"/>
      <w:pPr>
        <w:ind w:left="5535" w:hanging="360"/>
      </w:pPr>
      <w:rPr>
        <w:rFonts w:ascii="Symbol" w:hAnsi="Symbol" w:hint="default"/>
      </w:rPr>
    </w:lvl>
    <w:lvl w:ilvl="7" w:tplc="240A0003" w:tentative="1">
      <w:start w:val="1"/>
      <w:numFmt w:val="bullet"/>
      <w:lvlText w:val="o"/>
      <w:lvlJc w:val="left"/>
      <w:pPr>
        <w:ind w:left="6255" w:hanging="360"/>
      </w:pPr>
      <w:rPr>
        <w:rFonts w:ascii="Courier New" w:hAnsi="Courier New" w:cs="Courier New" w:hint="default"/>
      </w:rPr>
    </w:lvl>
    <w:lvl w:ilvl="8" w:tplc="240A0005" w:tentative="1">
      <w:start w:val="1"/>
      <w:numFmt w:val="bullet"/>
      <w:lvlText w:val=""/>
      <w:lvlJc w:val="left"/>
      <w:pPr>
        <w:ind w:left="6975" w:hanging="360"/>
      </w:pPr>
      <w:rPr>
        <w:rFonts w:ascii="Wingdings" w:hAnsi="Wingdings" w:hint="default"/>
      </w:rPr>
    </w:lvl>
  </w:abstractNum>
  <w:abstractNum w:abstractNumId="18">
    <w:nsid w:val="596A7583"/>
    <w:multiLevelType w:val="singleLevel"/>
    <w:tmpl w:val="02B4FAEE"/>
    <w:lvl w:ilvl="0">
      <w:start w:val="1"/>
      <w:numFmt w:val="decimal"/>
      <w:lvlText w:val="%1."/>
      <w:lvlJc w:val="left"/>
      <w:pPr>
        <w:tabs>
          <w:tab w:val="num" w:pos="360"/>
        </w:tabs>
        <w:ind w:left="360" w:hanging="360"/>
      </w:pPr>
      <w:rPr>
        <w:rFonts w:hint="default"/>
      </w:rPr>
    </w:lvl>
  </w:abstractNum>
  <w:abstractNum w:abstractNumId="19">
    <w:nsid w:val="6386621B"/>
    <w:multiLevelType w:val="hybridMultilevel"/>
    <w:tmpl w:val="446AF46E"/>
    <w:lvl w:ilvl="0" w:tplc="A96AD830">
      <w:start w:val="1"/>
      <w:numFmt w:val="lowerLetter"/>
      <w:lvlText w:val="%1)"/>
      <w:lvlJc w:val="left"/>
      <w:pPr>
        <w:tabs>
          <w:tab w:val="num" w:pos="360"/>
        </w:tabs>
        <w:ind w:left="360" w:hanging="360"/>
      </w:pPr>
      <w:rPr>
        <w:rFonts w:hint="default"/>
        <w:b w:val="0"/>
        <w:i w:val="0"/>
      </w:rPr>
    </w:lvl>
    <w:lvl w:ilvl="1" w:tplc="A96AD830">
      <w:start w:val="1"/>
      <w:numFmt w:val="lowerLetter"/>
      <w:lvlText w:val="%2)"/>
      <w:lvlJc w:val="left"/>
      <w:pPr>
        <w:tabs>
          <w:tab w:val="num" w:pos="900"/>
        </w:tabs>
        <w:ind w:left="900" w:hanging="360"/>
      </w:pPr>
      <w:rPr>
        <w:rFonts w:hint="default"/>
        <w:b w:val="0"/>
        <w:i w:val="0"/>
      </w:rPr>
    </w:lvl>
    <w:lvl w:ilvl="2" w:tplc="0C0A0005" w:tentative="1">
      <w:start w:val="1"/>
      <w:numFmt w:val="bullet"/>
      <w:lvlText w:val=""/>
      <w:lvlJc w:val="left"/>
      <w:pPr>
        <w:tabs>
          <w:tab w:val="num" w:pos="1620"/>
        </w:tabs>
        <w:ind w:left="1620" w:hanging="360"/>
      </w:pPr>
      <w:rPr>
        <w:rFonts w:ascii="Wingdings" w:hAnsi="Wingdings" w:hint="default"/>
      </w:rPr>
    </w:lvl>
    <w:lvl w:ilvl="3" w:tplc="0C0A0001" w:tentative="1">
      <w:start w:val="1"/>
      <w:numFmt w:val="bullet"/>
      <w:lvlText w:val=""/>
      <w:lvlJc w:val="left"/>
      <w:pPr>
        <w:tabs>
          <w:tab w:val="num" w:pos="2340"/>
        </w:tabs>
        <w:ind w:left="2340" w:hanging="360"/>
      </w:pPr>
      <w:rPr>
        <w:rFonts w:ascii="Symbol" w:hAnsi="Symbol" w:hint="default"/>
      </w:rPr>
    </w:lvl>
    <w:lvl w:ilvl="4" w:tplc="0C0A0003" w:tentative="1">
      <w:start w:val="1"/>
      <w:numFmt w:val="bullet"/>
      <w:lvlText w:val="o"/>
      <w:lvlJc w:val="left"/>
      <w:pPr>
        <w:tabs>
          <w:tab w:val="num" w:pos="3060"/>
        </w:tabs>
        <w:ind w:left="3060" w:hanging="360"/>
      </w:pPr>
      <w:rPr>
        <w:rFonts w:ascii="Courier New" w:hAnsi="Courier New" w:hint="default"/>
      </w:rPr>
    </w:lvl>
    <w:lvl w:ilvl="5" w:tplc="0C0A0005" w:tentative="1">
      <w:start w:val="1"/>
      <w:numFmt w:val="bullet"/>
      <w:lvlText w:val=""/>
      <w:lvlJc w:val="left"/>
      <w:pPr>
        <w:tabs>
          <w:tab w:val="num" w:pos="3780"/>
        </w:tabs>
        <w:ind w:left="3780" w:hanging="360"/>
      </w:pPr>
      <w:rPr>
        <w:rFonts w:ascii="Wingdings" w:hAnsi="Wingdings" w:hint="default"/>
      </w:rPr>
    </w:lvl>
    <w:lvl w:ilvl="6" w:tplc="0C0A0001" w:tentative="1">
      <w:start w:val="1"/>
      <w:numFmt w:val="bullet"/>
      <w:lvlText w:val=""/>
      <w:lvlJc w:val="left"/>
      <w:pPr>
        <w:tabs>
          <w:tab w:val="num" w:pos="4500"/>
        </w:tabs>
        <w:ind w:left="4500" w:hanging="360"/>
      </w:pPr>
      <w:rPr>
        <w:rFonts w:ascii="Symbol" w:hAnsi="Symbol" w:hint="default"/>
      </w:rPr>
    </w:lvl>
    <w:lvl w:ilvl="7" w:tplc="0C0A0003" w:tentative="1">
      <w:start w:val="1"/>
      <w:numFmt w:val="bullet"/>
      <w:lvlText w:val="o"/>
      <w:lvlJc w:val="left"/>
      <w:pPr>
        <w:tabs>
          <w:tab w:val="num" w:pos="5220"/>
        </w:tabs>
        <w:ind w:left="5220" w:hanging="360"/>
      </w:pPr>
      <w:rPr>
        <w:rFonts w:ascii="Courier New" w:hAnsi="Courier New" w:hint="default"/>
      </w:rPr>
    </w:lvl>
    <w:lvl w:ilvl="8" w:tplc="0C0A0005" w:tentative="1">
      <w:start w:val="1"/>
      <w:numFmt w:val="bullet"/>
      <w:lvlText w:val=""/>
      <w:lvlJc w:val="left"/>
      <w:pPr>
        <w:tabs>
          <w:tab w:val="num" w:pos="5940"/>
        </w:tabs>
        <w:ind w:left="5940" w:hanging="360"/>
      </w:pPr>
      <w:rPr>
        <w:rFonts w:ascii="Wingdings" w:hAnsi="Wingdings" w:hint="default"/>
      </w:rPr>
    </w:lvl>
  </w:abstractNum>
  <w:abstractNum w:abstractNumId="20">
    <w:nsid w:val="66A1698C"/>
    <w:multiLevelType w:val="multilevel"/>
    <w:tmpl w:val="C4E4F700"/>
    <w:lvl w:ilvl="0">
      <w:start w:val="4"/>
      <w:numFmt w:val="decimal"/>
      <w:lvlText w:val="%1"/>
      <w:lvlJc w:val="left"/>
      <w:pPr>
        <w:ind w:left="480" w:hanging="480"/>
      </w:pPr>
      <w:rPr>
        <w:rFonts w:hint="default"/>
      </w:rPr>
    </w:lvl>
    <w:lvl w:ilvl="1">
      <w:start w:val="3"/>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1">
    <w:nsid w:val="68334367"/>
    <w:multiLevelType w:val="hybridMultilevel"/>
    <w:tmpl w:val="6C7675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8427DEA"/>
    <w:multiLevelType w:val="hybridMultilevel"/>
    <w:tmpl w:val="8E62D3B2"/>
    <w:lvl w:ilvl="0" w:tplc="D5FCB170">
      <w:start w:val="1"/>
      <w:numFmt w:val="bullet"/>
      <w:lvlText w:val=""/>
      <w:lvlJc w:val="left"/>
      <w:pPr>
        <w:ind w:left="5868" w:hanging="360"/>
      </w:pPr>
      <w:rPr>
        <w:rFonts w:ascii="Symbol" w:hAnsi="Symbol" w:hint="default"/>
        <w:sz w:val="20"/>
      </w:rPr>
    </w:lvl>
    <w:lvl w:ilvl="1" w:tplc="240A0003" w:tentative="1">
      <w:start w:val="1"/>
      <w:numFmt w:val="bullet"/>
      <w:lvlText w:val="o"/>
      <w:lvlJc w:val="left"/>
      <w:pPr>
        <w:ind w:left="6588" w:hanging="360"/>
      </w:pPr>
      <w:rPr>
        <w:rFonts w:ascii="Courier New" w:hAnsi="Courier New" w:cs="Courier New" w:hint="default"/>
      </w:rPr>
    </w:lvl>
    <w:lvl w:ilvl="2" w:tplc="240A0005" w:tentative="1">
      <w:start w:val="1"/>
      <w:numFmt w:val="bullet"/>
      <w:lvlText w:val=""/>
      <w:lvlJc w:val="left"/>
      <w:pPr>
        <w:ind w:left="7308" w:hanging="360"/>
      </w:pPr>
      <w:rPr>
        <w:rFonts w:ascii="Wingdings" w:hAnsi="Wingdings" w:hint="default"/>
      </w:rPr>
    </w:lvl>
    <w:lvl w:ilvl="3" w:tplc="240A0001" w:tentative="1">
      <w:start w:val="1"/>
      <w:numFmt w:val="bullet"/>
      <w:lvlText w:val=""/>
      <w:lvlJc w:val="left"/>
      <w:pPr>
        <w:ind w:left="8028" w:hanging="360"/>
      </w:pPr>
      <w:rPr>
        <w:rFonts w:ascii="Symbol" w:hAnsi="Symbol" w:hint="default"/>
      </w:rPr>
    </w:lvl>
    <w:lvl w:ilvl="4" w:tplc="240A0003" w:tentative="1">
      <w:start w:val="1"/>
      <w:numFmt w:val="bullet"/>
      <w:lvlText w:val="o"/>
      <w:lvlJc w:val="left"/>
      <w:pPr>
        <w:ind w:left="8748" w:hanging="360"/>
      </w:pPr>
      <w:rPr>
        <w:rFonts w:ascii="Courier New" w:hAnsi="Courier New" w:cs="Courier New" w:hint="default"/>
      </w:rPr>
    </w:lvl>
    <w:lvl w:ilvl="5" w:tplc="240A0005" w:tentative="1">
      <w:start w:val="1"/>
      <w:numFmt w:val="bullet"/>
      <w:lvlText w:val=""/>
      <w:lvlJc w:val="left"/>
      <w:pPr>
        <w:ind w:left="9468" w:hanging="360"/>
      </w:pPr>
      <w:rPr>
        <w:rFonts w:ascii="Wingdings" w:hAnsi="Wingdings" w:hint="default"/>
      </w:rPr>
    </w:lvl>
    <w:lvl w:ilvl="6" w:tplc="240A0001" w:tentative="1">
      <w:start w:val="1"/>
      <w:numFmt w:val="bullet"/>
      <w:lvlText w:val=""/>
      <w:lvlJc w:val="left"/>
      <w:pPr>
        <w:ind w:left="10188" w:hanging="360"/>
      </w:pPr>
      <w:rPr>
        <w:rFonts w:ascii="Symbol" w:hAnsi="Symbol" w:hint="default"/>
      </w:rPr>
    </w:lvl>
    <w:lvl w:ilvl="7" w:tplc="240A0003" w:tentative="1">
      <w:start w:val="1"/>
      <w:numFmt w:val="bullet"/>
      <w:lvlText w:val="o"/>
      <w:lvlJc w:val="left"/>
      <w:pPr>
        <w:ind w:left="10908" w:hanging="360"/>
      </w:pPr>
      <w:rPr>
        <w:rFonts w:ascii="Courier New" w:hAnsi="Courier New" w:cs="Courier New" w:hint="default"/>
      </w:rPr>
    </w:lvl>
    <w:lvl w:ilvl="8" w:tplc="240A0005" w:tentative="1">
      <w:start w:val="1"/>
      <w:numFmt w:val="bullet"/>
      <w:lvlText w:val=""/>
      <w:lvlJc w:val="left"/>
      <w:pPr>
        <w:ind w:left="11628" w:hanging="360"/>
      </w:pPr>
      <w:rPr>
        <w:rFonts w:ascii="Wingdings" w:hAnsi="Wingdings" w:hint="default"/>
      </w:rPr>
    </w:lvl>
  </w:abstractNum>
  <w:abstractNum w:abstractNumId="23">
    <w:nsid w:val="68F9722C"/>
    <w:multiLevelType w:val="multilevel"/>
    <w:tmpl w:val="B0A8986E"/>
    <w:lvl w:ilvl="0">
      <w:start w:val="4"/>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B600C98"/>
    <w:multiLevelType w:val="hybridMultilevel"/>
    <w:tmpl w:val="521682CC"/>
    <w:lvl w:ilvl="0" w:tplc="0C0A000F">
      <w:start w:val="1"/>
      <w:numFmt w:val="decimal"/>
      <w:lvlText w:val="%1."/>
      <w:lvlJc w:val="left"/>
      <w:pPr>
        <w:tabs>
          <w:tab w:val="num" w:pos="720"/>
        </w:tabs>
        <w:ind w:left="720" w:hanging="360"/>
      </w:pPr>
      <w:rPr>
        <w:rFonts w:hint="default"/>
      </w:rPr>
    </w:lvl>
    <w:lvl w:ilvl="1" w:tplc="750CE23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6B9E5EBC"/>
    <w:multiLevelType w:val="hybridMultilevel"/>
    <w:tmpl w:val="26808A86"/>
    <w:lvl w:ilvl="0" w:tplc="240A0001">
      <w:start w:val="1"/>
      <w:numFmt w:val="bullet"/>
      <w:lvlText w:val=""/>
      <w:lvlJc w:val="left"/>
      <w:pPr>
        <w:ind w:left="1215" w:hanging="360"/>
      </w:pPr>
      <w:rPr>
        <w:rFonts w:ascii="Symbol" w:hAnsi="Symbol" w:hint="default"/>
      </w:rPr>
    </w:lvl>
    <w:lvl w:ilvl="1" w:tplc="240A0003" w:tentative="1">
      <w:start w:val="1"/>
      <w:numFmt w:val="bullet"/>
      <w:lvlText w:val="o"/>
      <w:lvlJc w:val="left"/>
      <w:pPr>
        <w:ind w:left="1935" w:hanging="360"/>
      </w:pPr>
      <w:rPr>
        <w:rFonts w:ascii="Courier New" w:hAnsi="Courier New" w:cs="Courier New" w:hint="default"/>
      </w:rPr>
    </w:lvl>
    <w:lvl w:ilvl="2" w:tplc="240A0005" w:tentative="1">
      <w:start w:val="1"/>
      <w:numFmt w:val="bullet"/>
      <w:lvlText w:val=""/>
      <w:lvlJc w:val="left"/>
      <w:pPr>
        <w:ind w:left="2655" w:hanging="360"/>
      </w:pPr>
      <w:rPr>
        <w:rFonts w:ascii="Wingdings" w:hAnsi="Wingdings" w:hint="default"/>
      </w:rPr>
    </w:lvl>
    <w:lvl w:ilvl="3" w:tplc="240A0001" w:tentative="1">
      <w:start w:val="1"/>
      <w:numFmt w:val="bullet"/>
      <w:lvlText w:val=""/>
      <w:lvlJc w:val="left"/>
      <w:pPr>
        <w:ind w:left="3375" w:hanging="360"/>
      </w:pPr>
      <w:rPr>
        <w:rFonts w:ascii="Symbol" w:hAnsi="Symbol" w:hint="default"/>
      </w:rPr>
    </w:lvl>
    <w:lvl w:ilvl="4" w:tplc="240A0003" w:tentative="1">
      <w:start w:val="1"/>
      <w:numFmt w:val="bullet"/>
      <w:lvlText w:val="o"/>
      <w:lvlJc w:val="left"/>
      <w:pPr>
        <w:ind w:left="4095" w:hanging="360"/>
      </w:pPr>
      <w:rPr>
        <w:rFonts w:ascii="Courier New" w:hAnsi="Courier New" w:cs="Courier New" w:hint="default"/>
      </w:rPr>
    </w:lvl>
    <w:lvl w:ilvl="5" w:tplc="240A0005" w:tentative="1">
      <w:start w:val="1"/>
      <w:numFmt w:val="bullet"/>
      <w:lvlText w:val=""/>
      <w:lvlJc w:val="left"/>
      <w:pPr>
        <w:ind w:left="4815" w:hanging="360"/>
      </w:pPr>
      <w:rPr>
        <w:rFonts w:ascii="Wingdings" w:hAnsi="Wingdings" w:hint="default"/>
      </w:rPr>
    </w:lvl>
    <w:lvl w:ilvl="6" w:tplc="240A0001" w:tentative="1">
      <w:start w:val="1"/>
      <w:numFmt w:val="bullet"/>
      <w:lvlText w:val=""/>
      <w:lvlJc w:val="left"/>
      <w:pPr>
        <w:ind w:left="5535" w:hanging="360"/>
      </w:pPr>
      <w:rPr>
        <w:rFonts w:ascii="Symbol" w:hAnsi="Symbol" w:hint="default"/>
      </w:rPr>
    </w:lvl>
    <w:lvl w:ilvl="7" w:tplc="240A0003" w:tentative="1">
      <w:start w:val="1"/>
      <w:numFmt w:val="bullet"/>
      <w:lvlText w:val="o"/>
      <w:lvlJc w:val="left"/>
      <w:pPr>
        <w:ind w:left="6255" w:hanging="360"/>
      </w:pPr>
      <w:rPr>
        <w:rFonts w:ascii="Courier New" w:hAnsi="Courier New" w:cs="Courier New" w:hint="default"/>
      </w:rPr>
    </w:lvl>
    <w:lvl w:ilvl="8" w:tplc="240A0005" w:tentative="1">
      <w:start w:val="1"/>
      <w:numFmt w:val="bullet"/>
      <w:lvlText w:val=""/>
      <w:lvlJc w:val="left"/>
      <w:pPr>
        <w:ind w:left="6975" w:hanging="360"/>
      </w:pPr>
      <w:rPr>
        <w:rFonts w:ascii="Wingdings" w:hAnsi="Wingdings" w:hint="default"/>
      </w:rPr>
    </w:lvl>
  </w:abstractNum>
  <w:abstractNum w:abstractNumId="26">
    <w:nsid w:val="6C0C4F0A"/>
    <w:multiLevelType w:val="singleLevel"/>
    <w:tmpl w:val="F796FB56"/>
    <w:lvl w:ilvl="0">
      <w:start w:val="2"/>
      <w:numFmt w:val="bullet"/>
      <w:lvlText w:val="-"/>
      <w:lvlJc w:val="left"/>
      <w:pPr>
        <w:tabs>
          <w:tab w:val="num" w:pos="360"/>
        </w:tabs>
        <w:ind w:left="360" w:hanging="360"/>
      </w:pPr>
      <w:rPr>
        <w:rFonts w:ascii="Times New Roman" w:hAnsi="Times New Roman" w:hint="default"/>
      </w:rPr>
    </w:lvl>
  </w:abstractNum>
  <w:abstractNum w:abstractNumId="27">
    <w:nsid w:val="6DA7634E"/>
    <w:multiLevelType w:val="hybridMultilevel"/>
    <w:tmpl w:val="5ABC795A"/>
    <w:lvl w:ilvl="0" w:tplc="FFFFFFFF">
      <w:start w:val="1"/>
      <w:numFmt w:val="lowerLetter"/>
      <w:lvlText w:val="%1)"/>
      <w:lvlJc w:val="left"/>
      <w:pPr>
        <w:tabs>
          <w:tab w:val="num" w:pos="1440"/>
        </w:tabs>
        <w:ind w:left="1440" w:hanging="720"/>
      </w:pPr>
      <w:rPr>
        <w:rFonts w:hint="default"/>
      </w:rPr>
    </w:lvl>
    <w:lvl w:ilvl="1" w:tplc="FFFFFFFF">
      <w:start w:val="4"/>
      <w:numFmt w:val="lowerLetter"/>
      <w:lvlText w:val="%2.)"/>
      <w:lvlJc w:val="left"/>
      <w:pPr>
        <w:tabs>
          <w:tab w:val="num" w:pos="2160"/>
        </w:tabs>
        <w:ind w:left="216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8">
    <w:nsid w:val="71563294"/>
    <w:multiLevelType w:val="hybridMultilevel"/>
    <w:tmpl w:val="5ABC795A"/>
    <w:lvl w:ilvl="0" w:tplc="FFFFFFFF">
      <w:start w:val="1"/>
      <w:numFmt w:val="lowerLetter"/>
      <w:lvlText w:val="%1)"/>
      <w:lvlJc w:val="left"/>
      <w:pPr>
        <w:tabs>
          <w:tab w:val="num" w:pos="1440"/>
        </w:tabs>
        <w:ind w:left="1440" w:hanging="720"/>
      </w:pPr>
      <w:rPr>
        <w:rFonts w:hint="default"/>
      </w:rPr>
    </w:lvl>
    <w:lvl w:ilvl="1" w:tplc="FFFFFFFF">
      <w:start w:val="4"/>
      <w:numFmt w:val="lowerLetter"/>
      <w:lvlText w:val="%2.)"/>
      <w:lvlJc w:val="left"/>
      <w:pPr>
        <w:tabs>
          <w:tab w:val="num" w:pos="2160"/>
        </w:tabs>
        <w:ind w:left="216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9">
    <w:nsid w:val="722952ED"/>
    <w:multiLevelType w:val="multilevel"/>
    <w:tmpl w:val="37D4327E"/>
    <w:lvl w:ilvl="0">
      <w:start w:val="4"/>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8896FFB"/>
    <w:multiLevelType w:val="hybridMultilevel"/>
    <w:tmpl w:val="7910BD04"/>
    <w:lvl w:ilvl="0" w:tplc="240A0001">
      <w:start w:val="1"/>
      <w:numFmt w:val="bullet"/>
      <w:lvlText w:val=""/>
      <w:lvlJc w:val="left"/>
      <w:pPr>
        <w:ind w:left="1788" w:hanging="360"/>
      </w:pPr>
      <w:rPr>
        <w:rFonts w:ascii="Symbol" w:hAnsi="Symbol" w:hint="default"/>
      </w:rPr>
    </w:lvl>
    <w:lvl w:ilvl="1" w:tplc="240A0003" w:tentative="1">
      <w:start w:val="1"/>
      <w:numFmt w:val="bullet"/>
      <w:lvlText w:val="o"/>
      <w:lvlJc w:val="left"/>
      <w:pPr>
        <w:ind w:left="2508" w:hanging="360"/>
      </w:pPr>
      <w:rPr>
        <w:rFonts w:ascii="Courier New" w:hAnsi="Courier New" w:cs="Courier New" w:hint="default"/>
      </w:rPr>
    </w:lvl>
    <w:lvl w:ilvl="2" w:tplc="240A0005" w:tentative="1">
      <w:start w:val="1"/>
      <w:numFmt w:val="bullet"/>
      <w:lvlText w:val=""/>
      <w:lvlJc w:val="left"/>
      <w:pPr>
        <w:ind w:left="3228" w:hanging="360"/>
      </w:pPr>
      <w:rPr>
        <w:rFonts w:ascii="Wingdings" w:hAnsi="Wingdings" w:hint="default"/>
      </w:rPr>
    </w:lvl>
    <w:lvl w:ilvl="3" w:tplc="240A0001" w:tentative="1">
      <w:start w:val="1"/>
      <w:numFmt w:val="bullet"/>
      <w:lvlText w:val=""/>
      <w:lvlJc w:val="left"/>
      <w:pPr>
        <w:ind w:left="3948" w:hanging="360"/>
      </w:pPr>
      <w:rPr>
        <w:rFonts w:ascii="Symbol" w:hAnsi="Symbol" w:hint="default"/>
      </w:rPr>
    </w:lvl>
    <w:lvl w:ilvl="4" w:tplc="240A0003" w:tentative="1">
      <w:start w:val="1"/>
      <w:numFmt w:val="bullet"/>
      <w:lvlText w:val="o"/>
      <w:lvlJc w:val="left"/>
      <w:pPr>
        <w:ind w:left="4668" w:hanging="360"/>
      </w:pPr>
      <w:rPr>
        <w:rFonts w:ascii="Courier New" w:hAnsi="Courier New" w:cs="Courier New" w:hint="default"/>
      </w:rPr>
    </w:lvl>
    <w:lvl w:ilvl="5" w:tplc="240A0005" w:tentative="1">
      <w:start w:val="1"/>
      <w:numFmt w:val="bullet"/>
      <w:lvlText w:val=""/>
      <w:lvlJc w:val="left"/>
      <w:pPr>
        <w:ind w:left="5388" w:hanging="360"/>
      </w:pPr>
      <w:rPr>
        <w:rFonts w:ascii="Wingdings" w:hAnsi="Wingdings" w:hint="default"/>
      </w:rPr>
    </w:lvl>
    <w:lvl w:ilvl="6" w:tplc="240A0001" w:tentative="1">
      <w:start w:val="1"/>
      <w:numFmt w:val="bullet"/>
      <w:lvlText w:val=""/>
      <w:lvlJc w:val="left"/>
      <w:pPr>
        <w:ind w:left="6108" w:hanging="360"/>
      </w:pPr>
      <w:rPr>
        <w:rFonts w:ascii="Symbol" w:hAnsi="Symbol" w:hint="default"/>
      </w:rPr>
    </w:lvl>
    <w:lvl w:ilvl="7" w:tplc="240A0003" w:tentative="1">
      <w:start w:val="1"/>
      <w:numFmt w:val="bullet"/>
      <w:lvlText w:val="o"/>
      <w:lvlJc w:val="left"/>
      <w:pPr>
        <w:ind w:left="6828" w:hanging="360"/>
      </w:pPr>
      <w:rPr>
        <w:rFonts w:ascii="Courier New" w:hAnsi="Courier New" w:cs="Courier New" w:hint="default"/>
      </w:rPr>
    </w:lvl>
    <w:lvl w:ilvl="8" w:tplc="240A0005" w:tentative="1">
      <w:start w:val="1"/>
      <w:numFmt w:val="bullet"/>
      <w:lvlText w:val=""/>
      <w:lvlJc w:val="left"/>
      <w:pPr>
        <w:ind w:left="7548" w:hanging="360"/>
      </w:pPr>
      <w:rPr>
        <w:rFonts w:ascii="Wingdings" w:hAnsi="Wingdings" w:hint="default"/>
      </w:rPr>
    </w:lvl>
  </w:abstractNum>
  <w:abstractNum w:abstractNumId="31">
    <w:nsid w:val="7BE554DD"/>
    <w:multiLevelType w:val="hybridMultilevel"/>
    <w:tmpl w:val="32649EAA"/>
    <w:lvl w:ilvl="0" w:tplc="FFFFFFFF">
      <w:start w:val="1"/>
      <w:numFmt w:val="lowerLetter"/>
      <w:lvlText w:val="%1)"/>
      <w:lvlJc w:val="left"/>
      <w:pPr>
        <w:tabs>
          <w:tab w:val="num" w:pos="750"/>
        </w:tabs>
        <w:ind w:left="750" w:hanging="360"/>
      </w:pPr>
      <w:rPr>
        <w:rFonts w:hint="default"/>
      </w:rPr>
    </w:lvl>
    <w:lvl w:ilvl="1" w:tplc="FFFFFFFF">
      <w:start w:val="1"/>
      <w:numFmt w:val="lowerLetter"/>
      <w:lvlText w:val="%2)"/>
      <w:lvlJc w:val="left"/>
      <w:pPr>
        <w:tabs>
          <w:tab w:val="num" w:pos="1575"/>
        </w:tabs>
        <w:ind w:left="1575" w:hanging="465"/>
      </w:pPr>
      <w:rPr>
        <w:rFonts w:hint="default"/>
      </w:rPr>
    </w:lvl>
    <w:lvl w:ilvl="2" w:tplc="FFFFFFFF" w:tentative="1">
      <w:start w:val="1"/>
      <w:numFmt w:val="lowerRoman"/>
      <w:lvlText w:val="%3."/>
      <w:lvlJc w:val="right"/>
      <w:pPr>
        <w:tabs>
          <w:tab w:val="num" w:pos="2190"/>
        </w:tabs>
        <w:ind w:left="2190" w:hanging="180"/>
      </w:pPr>
    </w:lvl>
    <w:lvl w:ilvl="3" w:tplc="FFFFFFFF" w:tentative="1">
      <w:start w:val="1"/>
      <w:numFmt w:val="decimal"/>
      <w:lvlText w:val="%4."/>
      <w:lvlJc w:val="left"/>
      <w:pPr>
        <w:tabs>
          <w:tab w:val="num" w:pos="2910"/>
        </w:tabs>
        <w:ind w:left="2910" w:hanging="360"/>
      </w:pPr>
    </w:lvl>
    <w:lvl w:ilvl="4" w:tplc="FFFFFFFF" w:tentative="1">
      <w:start w:val="1"/>
      <w:numFmt w:val="lowerLetter"/>
      <w:lvlText w:val="%5."/>
      <w:lvlJc w:val="left"/>
      <w:pPr>
        <w:tabs>
          <w:tab w:val="num" w:pos="3630"/>
        </w:tabs>
        <w:ind w:left="3630" w:hanging="360"/>
      </w:pPr>
    </w:lvl>
    <w:lvl w:ilvl="5" w:tplc="FFFFFFFF" w:tentative="1">
      <w:start w:val="1"/>
      <w:numFmt w:val="lowerRoman"/>
      <w:lvlText w:val="%6."/>
      <w:lvlJc w:val="right"/>
      <w:pPr>
        <w:tabs>
          <w:tab w:val="num" w:pos="4350"/>
        </w:tabs>
        <w:ind w:left="4350" w:hanging="180"/>
      </w:pPr>
    </w:lvl>
    <w:lvl w:ilvl="6" w:tplc="FFFFFFFF" w:tentative="1">
      <w:start w:val="1"/>
      <w:numFmt w:val="decimal"/>
      <w:lvlText w:val="%7."/>
      <w:lvlJc w:val="left"/>
      <w:pPr>
        <w:tabs>
          <w:tab w:val="num" w:pos="5070"/>
        </w:tabs>
        <w:ind w:left="5070" w:hanging="360"/>
      </w:pPr>
    </w:lvl>
    <w:lvl w:ilvl="7" w:tplc="FFFFFFFF" w:tentative="1">
      <w:start w:val="1"/>
      <w:numFmt w:val="lowerLetter"/>
      <w:lvlText w:val="%8."/>
      <w:lvlJc w:val="left"/>
      <w:pPr>
        <w:tabs>
          <w:tab w:val="num" w:pos="5790"/>
        </w:tabs>
        <w:ind w:left="5790" w:hanging="360"/>
      </w:pPr>
    </w:lvl>
    <w:lvl w:ilvl="8" w:tplc="FFFFFFFF" w:tentative="1">
      <w:start w:val="1"/>
      <w:numFmt w:val="lowerRoman"/>
      <w:lvlText w:val="%9."/>
      <w:lvlJc w:val="right"/>
      <w:pPr>
        <w:tabs>
          <w:tab w:val="num" w:pos="6510"/>
        </w:tabs>
        <w:ind w:left="6510" w:hanging="180"/>
      </w:pPr>
    </w:lvl>
  </w:abstractNum>
  <w:num w:numId="1">
    <w:abstractNumId w:val="8"/>
  </w:num>
  <w:num w:numId="2">
    <w:abstractNumId w:val="5"/>
  </w:num>
  <w:num w:numId="3">
    <w:abstractNumId w:val="25"/>
  </w:num>
  <w:num w:numId="4">
    <w:abstractNumId w:val="17"/>
  </w:num>
  <w:num w:numId="5">
    <w:abstractNumId w:val="30"/>
  </w:num>
  <w:num w:numId="6">
    <w:abstractNumId w:val="14"/>
  </w:num>
  <w:num w:numId="7">
    <w:abstractNumId w:val="20"/>
  </w:num>
  <w:num w:numId="8">
    <w:abstractNumId w:val="12"/>
  </w:num>
  <w:num w:numId="9">
    <w:abstractNumId w:val="0"/>
  </w:num>
  <w:num w:numId="10">
    <w:abstractNumId w:val="9"/>
  </w:num>
  <w:num w:numId="11">
    <w:abstractNumId w:val="29"/>
  </w:num>
  <w:num w:numId="12">
    <w:abstractNumId w:val="3"/>
  </w:num>
  <w:num w:numId="13">
    <w:abstractNumId w:val="11"/>
  </w:num>
  <w:num w:numId="14">
    <w:abstractNumId w:val="23"/>
  </w:num>
  <w:num w:numId="15">
    <w:abstractNumId w:val="22"/>
  </w:num>
  <w:num w:numId="16">
    <w:abstractNumId w:val="15"/>
  </w:num>
  <w:num w:numId="17">
    <w:abstractNumId w:val="7"/>
  </w:num>
  <w:num w:numId="18">
    <w:abstractNumId w:val="21"/>
  </w:num>
  <w:num w:numId="19">
    <w:abstractNumId w:val="31"/>
  </w:num>
  <w:num w:numId="20">
    <w:abstractNumId w:val="19"/>
  </w:num>
  <w:num w:numId="21">
    <w:abstractNumId w:val="13"/>
  </w:num>
  <w:num w:numId="22">
    <w:abstractNumId w:val="1"/>
  </w:num>
  <w:num w:numId="23">
    <w:abstractNumId w:val="27"/>
  </w:num>
  <w:num w:numId="24">
    <w:abstractNumId w:val="28"/>
  </w:num>
  <w:num w:numId="25">
    <w:abstractNumId w:val="6"/>
  </w:num>
  <w:num w:numId="26">
    <w:abstractNumId w:val="4"/>
  </w:num>
  <w:num w:numId="27">
    <w:abstractNumId w:val="26"/>
  </w:num>
  <w:num w:numId="28">
    <w:abstractNumId w:val="2"/>
  </w:num>
  <w:num w:numId="29">
    <w:abstractNumId w:val="18"/>
  </w:num>
  <w:num w:numId="30">
    <w:abstractNumId w:val="10"/>
  </w:num>
  <w:num w:numId="31">
    <w:abstractNumId w:val="16"/>
  </w:num>
  <w:num w:numId="32">
    <w:abstractNumId w:val="2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noPunctuationKerning/>
  <w:characterSpacingControl w:val="doNotCompress"/>
  <w:hdrShapeDefaults>
    <o:shapedefaults v:ext="edit" spidmax="51202"/>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217E"/>
    <w:rsid w:val="00006919"/>
    <w:rsid w:val="00010B7E"/>
    <w:rsid w:val="00014309"/>
    <w:rsid w:val="0002606E"/>
    <w:rsid w:val="00034974"/>
    <w:rsid w:val="000359BF"/>
    <w:rsid w:val="00036559"/>
    <w:rsid w:val="000406DF"/>
    <w:rsid w:val="00045904"/>
    <w:rsid w:val="000462B8"/>
    <w:rsid w:val="00062C84"/>
    <w:rsid w:val="00073302"/>
    <w:rsid w:val="000812E5"/>
    <w:rsid w:val="00081B78"/>
    <w:rsid w:val="00095A7A"/>
    <w:rsid w:val="000A0BEF"/>
    <w:rsid w:val="000A2996"/>
    <w:rsid w:val="000A6AEF"/>
    <w:rsid w:val="000B1900"/>
    <w:rsid w:val="000B4BBE"/>
    <w:rsid w:val="000C02B5"/>
    <w:rsid w:val="000C30E5"/>
    <w:rsid w:val="000C5128"/>
    <w:rsid w:val="000D398E"/>
    <w:rsid w:val="000D4733"/>
    <w:rsid w:val="000D5EFF"/>
    <w:rsid w:val="000E24F6"/>
    <w:rsid w:val="0010196D"/>
    <w:rsid w:val="00102B88"/>
    <w:rsid w:val="0010397F"/>
    <w:rsid w:val="00106A74"/>
    <w:rsid w:val="00107F71"/>
    <w:rsid w:val="00110050"/>
    <w:rsid w:val="0011006F"/>
    <w:rsid w:val="00112C9C"/>
    <w:rsid w:val="001165F3"/>
    <w:rsid w:val="00120EA4"/>
    <w:rsid w:val="00125BDF"/>
    <w:rsid w:val="00127F75"/>
    <w:rsid w:val="00137B98"/>
    <w:rsid w:val="001540E9"/>
    <w:rsid w:val="00155E50"/>
    <w:rsid w:val="001633D3"/>
    <w:rsid w:val="001778E1"/>
    <w:rsid w:val="00183196"/>
    <w:rsid w:val="0019087A"/>
    <w:rsid w:val="00191E7D"/>
    <w:rsid w:val="00192345"/>
    <w:rsid w:val="00192EBF"/>
    <w:rsid w:val="00195D43"/>
    <w:rsid w:val="001A1D4D"/>
    <w:rsid w:val="001B2436"/>
    <w:rsid w:val="001B7261"/>
    <w:rsid w:val="001B7F8F"/>
    <w:rsid w:val="001C1DCA"/>
    <w:rsid w:val="001C25F6"/>
    <w:rsid w:val="001D5639"/>
    <w:rsid w:val="001E3B42"/>
    <w:rsid w:val="001F0438"/>
    <w:rsid w:val="001F1F94"/>
    <w:rsid w:val="002015F0"/>
    <w:rsid w:val="00201C59"/>
    <w:rsid w:val="0020223A"/>
    <w:rsid w:val="00203B4C"/>
    <w:rsid w:val="00212681"/>
    <w:rsid w:val="00221CD5"/>
    <w:rsid w:val="002232AA"/>
    <w:rsid w:val="00225315"/>
    <w:rsid w:val="00230BDC"/>
    <w:rsid w:val="00234944"/>
    <w:rsid w:val="00250CAF"/>
    <w:rsid w:val="0025373F"/>
    <w:rsid w:val="00253F12"/>
    <w:rsid w:val="00255941"/>
    <w:rsid w:val="00262EDC"/>
    <w:rsid w:val="00265B41"/>
    <w:rsid w:val="00267AAB"/>
    <w:rsid w:val="00271590"/>
    <w:rsid w:val="00280E35"/>
    <w:rsid w:val="00291EB2"/>
    <w:rsid w:val="002A2D7D"/>
    <w:rsid w:val="002C662A"/>
    <w:rsid w:val="002C7327"/>
    <w:rsid w:val="002D6374"/>
    <w:rsid w:val="002E5B15"/>
    <w:rsid w:val="002F1B4E"/>
    <w:rsid w:val="002F7D54"/>
    <w:rsid w:val="003008EC"/>
    <w:rsid w:val="0030629A"/>
    <w:rsid w:val="00317BC3"/>
    <w:rsid w:val="00327C5F"/>
    <w:rsid w:val="003333B0"/>
    <w:rsid w:val="00335AAD"/>
    <w:rsid w:val="003363FE"/>
    <w:rsid w:val="003373DB"/>
    <w:rsid w:val="00355E8F"/>
    <w:rsid w:val="00362A8A"/>
    <w:rsid w:val="0036580B"/>
    <w:rsid w:val="003667E2"/>
    <w:rsid w:val="00367FD9"/>
    <w:rsid w:val="00373A7B"/>
    <w:rsid w:val="00374B52"/>
    <w:rsid w:val="003758E9"/>
    <w:rsid w:val="00377C17"/>
    <w:rsid w:val="003803F9"/>
    <w:rsid w:val="00394EA6"/>
    <w:rsid w:val="00396196"/>
    <w:rsid w:val="003B59EB"/>
    <w:rsid w:val="003C1727"/>
    <w:rsid w:val="003C7412"/>
    <w:rsid w:val="003D0D31"/>
    <w:rsid w:val="003F01D7"/>
    <w:rsid w:val="003F42F3"/>
    <w:rsid w:val="003F5554"/>
    <w:rsid w:val="00402363"/>
    <w:rsid w:val="004071F7"/>
    <w:rsid w:val="00410E7E"/>
    <w:rsid w:val="00433A5D"/>
    <w:rsid w:val="00441D80"/>
    <w:rsid w:val="004463FB"/>
    <w:rsid w:val="004528BF"/>
    <w:rsid w:val="0049649A"/>
    <w:rsid w:val="004A6581"/>
    <w:rsid w:val="004B3D14"/>
    <w:rsid w:val="004B4B26"/>
    <w:rsid w:val="004B687D"/>
    <w:rsid w:val="004B7D2B"/>
    <w:rsid w:val="004C5366"/>
    <w:rsid w:val="004C5CE4"/>
    <w:rsid w:val="004D1297"/>
    <w:rsid w:val="004D1C96"/>
    <w:rsid w:val="004D6E47"/>
    <w:rsid w:val="004E360C"/>
    <w:rsid w:val="004F1009"/>
    <w:rsid w:val="004F3D44"/>
    <w:rsid w:val="004F5837"/>
    <w:rsid w:val="004F6C60"/>
    <w:rsid w:val="00502761"/>
    <w:rsid w:val="00505E85"/>
    <w:rsid w:val="00514DB8"/>
    <w:rsid w:val="005157FA"/>
    <w:rsid w:val="00534D86"/>
    <w:rsid w:val="005406D7"/>
    <w:rsid w:val="005571AE"/>
    <w:rsid w:val="00562635"/>
    <w:rsid w:val="00563180"/>
    <w:rsid w:val="00564BDD"/>
    <w:rsid w:val="0057303D"/>
    <w:rsid w:val="00580620"/>
    <w:rsid w:val="005926D3"/>
    <w:rsid w:val="005B1F0E"/>
    <w:rsid w:val="005B3BF6"/>
    <w:rsid w:val="005B4C63"/>
    <w:rsid w:val="005B7374"/>
    <w:rsid w:val="005C7D08"/>
    <w:rsid w:val="005D37B1"/>
    <w:rsid w:val="005E2AE5"/>
    <w:rsid w:val="005E4FCF"/>
    <w:rsid w:val="005F1908"/>
    <w:rsid w:val="005F2892"/>
    <w:rsid w:val="00600D5E"/>
    <w:rsid w:val="00603553"/>
    <w:rsid w:val="0061571B"/>
    <w:rsid w:val="00626A21"/>
    <w:rsid w:val="00627E25"/>
    <w:rsid w:val="00631F6E"/>
    <w:rsid w:val="006366CF"/>
    <w:rsid w:val="00641390"/>
    <w:rsid w:val="0064468D"/>
    <w:rsid w:val="0064623A"/>
    <w:rsid w:val="0064724B"/>
    <w:rsid w:val="0065295C"/>
    <w:rsid w:val="00661F4E"/>
    <w:rsid w:val="00664750"/>
    <w:rsid w:val="006737A7"/>
    <w:rsid w:val="006909EC"/>
    <w:rsid w:val="0069526D"/>
    <w:rsid w:val="0069556B"/>
    <w:rsid w:val="006A2B22"/>
    <w:rsid w:val="006A3CA1"/>
    <w:rsid w:val="006B5289"/>
    <w:rsid w:val="006C1CDB"/>
    <w:rsid w:val="006C2A79"/>
    <w:rsid w:val="006C381F"/>
    <w:rsid w:val="006E25F9"/>
    <w:rsid w:val="006E38D2"/>
    <w:rsid w:val="006E4C0C"/>
    <w:rsid w:val="006F3E9F"/>
    <w:rsid w:val="006F6BAF"/>
    <w:rsid w:val="00706B8C"/>
    <w:rsid w:val="00714777"/>
    <w:rsid w:val="007235C7"/>
    <w:rsid w:val="00726539"/>
    <w:rsid w:val="007265CA"/>
    <w:rsid w:val="00731284"/>
    <w:rsid w:val="00732709"/>
    <w:rsid w:val="007350E7"/>
    <w:rsid w:val="00741E76"/>
    <w:rsid w:val="00742AC2"/>
    <w:rsid w:val="00743541"/>
    <w:rsid w:val="007637EC"/>
    <w:rsid w:val="00767DDA"/>
    <w:rsid w:val="00773C08"/>
    <w:rsid w:val="00780539"/>
    <w:rsid w:val="007816E6"/>
    <w:rsid w:val="00782312"/>
    <w:rsid w:val="00782E48"/>
    <w:rsid w:val="00787EEA"/>
    <w:rsid w:val="007B149A"/>
    <w:rsid w:val="007B2D7B"/>
    <w:rsid w:val="007B375C"/>
    <w:rsid w:val="007C11BE"/>
    <w:rsid w:val="007C1976"/>
    <w:rsid w:val="007C4DC4"/>
    <w:rsid w:val="007E016D"/>
    <w:rsid w:val="007E3BB2"/>
    <w:rsid w:val="007E3DCB"/>
    <w:rsid w:val="007E6209"/>
    <w:rsid w:val="007F7CF8"/>
    <w:rsid w:val="00802ABF"/>
    <w:rsid w:val="008148B1"/>
    <w:rsid w:val="00830774"/>
    <w:rsid w:val="00834015"/>
    <w:rsid w:val="00834632"/>
    <w:rsid w:val="00836FC8"/>
    <w:rsid w:val="00840EC2"/>
    <w:rsid w:val="00851C7B"/>
    <w:rsid w:val="00853334"/>
    <w:rsid w:val="00853835"/>
    <w:rsid w:val="00856A03"/>
    <w:rsid w:val="00862FD2"/>
    <w:rsid w:val="008643AD"/>
    <w:rsid w:val="008656D7"/>
    <w:rsid w:val="00865E00"/>
    <w:rsid w:val="00870939"/>
    <w:rsid w:val="008736CB"/>
    <w:rsid w:val="008864F6"/>
    <w:rsid w:val="00894169"/>
    <w:rsid w:val="0089695B"/>
    <w:rsid w:val="008A60DA"/>
    <w:rsid w:val="008B2494"/>
    <w:rsid w:val="008B3E19"/>
    <w:rsid w:val="008B5FEF"/>
    <w:rsid w:val="008C22A9"/>
    <w:rsid w:val="008D0302"/>
    <w:rsid w:val="008D2A3B"/>
    <w:rsid w:val="008D31C1"/>
    <w:rsid w:val="008D7E39"/>
    <w:rsid w:val="008E0143"/>
    <w:rsid w:val="008E3E01"/>
    <w:rsid w:val="008F28B8"/>
    <w:rsid w:val="008F34D8"/>
    <w:rsid w:val="008F39D4"/>
    <w:rsid w:val="008F7A70"/>
    <w:rsid w:val="00903761"/>
    <w:rsid w:val="009070CB"/>
    <w:rsid w:val="0091388A"/>
    <w:rsid w:val="009162E5"/>
    <w:rsid w:val="00917A23"/>
    <w:rsid w:val="009209E0"/>
    <w:rsid w:val="00924703"/>
    <w:rsid w:val="009421B0"/>
    <w:rsid w:val="00943101"/>
    <w:rsid w:val="00944397"/>
    <w:rsid w:val="00950E2B"/>
    <w:rsid w:val="009561E9"/>
    <w:rsid w:val="0095648A"/>
    <w:rsid w:val="00963015"/>
    <w:rsid w:val="009640E4"/>
    <w:rsid w:val="0096527C"/>
    <w:rsid w:val="00972286"/>
    <w:rsid w:val="00974545"/>
    <w:rsid w:val="0097528A"/>
    <w:rsid w:val="00976984"/>
    <w:rsid w:val="00977F14"/>
    <w:rsid w:val="009824F9"/>
    <w:rsid w:val="00997CE4"/>
    <w:rsid w:val="009A72CD"/>
    <w:rsid w:val="009B09F0"/>
    <w:rsid w:val="009B1332"/>
    <w:rsid w:val="009C04E7"/>
    <w:rsid w:val="009C1C99"/>
    <w:rsid w:val="009C3E91"/>
    <w:rsid w:val="009C77DD"/>
    <w:rsid w:val="009D452C"/>
    <w:rsid w:val="009E4CC8"/>
    <w:rsid w:val="009F79FD"/>
    <w:rsid w:val="00A0031F"/>
    <w:rsid w:val="00A033DE"/>
    <w:rsid w:val="00A060E5"/>
    <w:rsid w:val="00A13071"/>
    <w:rsid w:val="00A15B21"/>
    <w:rsid w:val="00A26443"/>
    <w:rsid w:val="00A324FF"/>
    <w:rsid w:val="00A33C82"/>
    <w:rsid w:val="00A3488A"/>
    <w:rsid w:val="00A510A0"/>
    <w:rsid w:val="00A57681"/>
    <w:rsid w:val="00A57F7B"/>
    <w:rsid w:val="00A60B98"/>
    <w:rsid w:val="00A62270"/>
    <w:rsid w:val="00A64F43"/>
    <w:rsid w:val="00A74D9D"/>
    <w:rsid w:val="00A82549"/>
    <w:rsid w:val="00A82ED8"/>
    <w:rsid w:val="00A83A65"/>
    <w:rsid w:val="00A94C4E"/>
    <w:rsid w:val="00AA2A31"/>
    <w:rsid w:val="00AA2C0C"/>
    <w:rsid w:val="00AA2E53"/>
    <w:rsid w:val="00AC4E77"/>
    <w:rsid w:val="00AC6BAE"/>
    <w:rsid w:val="00AE00AC"/>
    <w:rsid w:val="00AE3B61"/>
    <w:rsid w:val="00AE3D1A"/>
    <w:rsid w:val="00AE43FB"/>
    <w:rsid w:val="00AF1386"/>
    <w:rsid w:val="00AF679F"/>
    <w:rsid w:val="00B05253"/>
    <w:rsid w:val="00B079DD"/>
    <w:rsid w:val="00B1146D"/>
    <w:rsid w:val="00B1620E"/>
    <w:rsid w:val="00B260E2"/>
    <w:rsid w:val="00B31E6D"/>
    <w:rsid w:val="00B3488B"/>
    <w:rsid w:val="00B46F0E"/>
    <w:rsid w:val="00B5034A"/>
    <w:rsid w:val="00B533C3"/>
    <w:rsid w:val="00B54595"/>
    <w:rsid w:val="00B635BC"/>
    <w:rsid w:val="00B635E5"/>
    <w:rsid w:val="00B64D95"/>
    <w:rsid w:val="00B7234D"/>
    <w:rsid w:val="00B74D05"/>
    <w:rsid w:val="00B9009F"/>
    <w:rsid w:val="00BA2A64"/>
    <w:rsid w:val="00BC2880"/>
    <w:rsid w:val="00BC44FD"/>
    <w:rsid w:val="00BD1BA9"/>
    <w:rsid w:val="00BD2555"/>
    <w:rsid w:val="00BD5D73"/>
    <w:rsid w:val="00BE797C"/>
    <w:rsid w:val="00C00C53"/>
    <w:rsid w:val="00C05139"/>
    <w:rsid w:val="00C15FF9"/>
    <w:rsid w:val="00C1723B"/>
    <w:rsid w:val="00C2047B"/>
    <w:rsid w:val="00C335CD"/>
    <w:rsid w:val="00C35048"/>
    <w:rsid w:val="00C36D84"/>
    <w:rsid w:val="00C47606"/>
    <w:rsid w:val="00C50550"/>
    <w:rsid w:val="00C56C78"/>
    <w:rsid w:val="00C61B21"/>
    <w:rsid w:val="00C654C3"/>
    <w:rsid w:val="00C6605C"/>
    <w:rsid w:val="00C77D7C"/>
    <w:rsid w:val="00C81B67"/>
    <w:rsid w:val="00C83E64"/>
    <w:rsid w:val="00C85C97"/>
    <w:rsid w:val="00C87F73"/>
    <w:rsid w:val="00C941FD"/>
    <w:rsid w:val="00CA27B1"/>
    <w:rsid w:val="00CA7E0B"/>
    <w:rsid w:val="00CB578F"/>
    <w:rsid w:val="00CB5BB5"/>
    <w:rsid w:val="00CC3E8E"/>
    <w:rsid w:val="00CC5231"/>
    <w:rsid w:val="00CC6DFA"/>
    <w:rsid w:val="00CD5BDF"/>
    <w:rsid w:val="00CD784F"/>
    <w:rsid w:val="00CE10D1"/>
    <w:rsid w:val="00CE5B99"/>
    <w:rsid w:val="00CF763D"/>
    <w:rsid w:val="00D042AF"/>
    <w:rsid w:val="00D277B6"/>
    <w:rsid w:val="00D35D82"/>
    <w:rsid w:val="00D36368"/>
    <w:rsid w:val="00D405BF"/>
    <w:rsid w:val="00D4435C"/>
    <w:rsid w:val="00D4750A"/>
    <w:rsid w:val="00D51C54"/>
    <w:rsid w:val="00D60569"/>
    <w:rsid w:val="00D62255"/>
    <w:rsid w:val="00D63EC6"/>
    <w:rsid w:val="00D6662B"/>
    <w:rsid w:val="00D73A61"/>
    <w:rsid w:val="00D92775"/>
    <w:rsid w:val="00D977D5"/>
    <w:rsid w:val="00DA23CE"/>
    <w:rsid w:val="00DA6390"/>
    <w:rsid w:val="00DC1336"/>
    <w:rsid w:val="00DD26D3"/>
    <w:rsid w:val="00DE243D"/>
    <w:rsid w:val="00DE2813"/>
    <w:rsid w:val="00DE7377"/>
    <w:rsid w:val="00DF0148"/>
    <w:rsid w:val="00E02777"/>
    <w:rsid w:val="00E05E68"/>
    <w:rsid w:val="00E2321F"/>
    <w:rsid w:val="00E23526"/>
    <w:rsid w:val="00E23A1B"/>
    <w:rsid w:val="00E27924"/>
    <w:rsid w:val="00E400BE"/>
    <w:rsid w:val="00E41C0A"/>
    <w:rsid w:val="00E43CAF"/>
    <w:rsid w:val="00E60117"/>
    <w:rsid w:val="00E71492"/>
    <w:rsid w:val="00E7233A"/>
    <w:rsid w:val="00E77996"/>
    <w:rsid w:val="00E8333E"/>
    <w:rsid w:val="00E84A33"/>
    <w:rsid w:val="00E87DB8"/>
    <w:rsid w:val="00E906A4"/>
    <w:rsid w:val="00E947A5"/>
    <w:rsid w:val="00EA01E3"/>
    <w:rsid w:val="00EA2963"/>
    <w:rsid w:val="00EB4BFE"/>
    <w:rsid w:val="00EB6085"/>
    <w:rsid w:val="00EB6F82"/>
    <w:rsid w:val="00EC245E"/>
    <w:rsid w:val="00ED322C"/>
    <w:rsid w:val="00EE435A"/>
    <w:rsid w:val="00EE5235"/>
    <w:rsid w:val="00EF0EC1"/>
    <w:rsid w:val="00EF1970"/>
    <w:rsid w:val="00EF2F8D"/>
    <w:rsid w:val="00EF4938"/>
    <w:rsid w:val="00EF7DDD"/>
    <w:rsid w:val="00F02E43"/>
    <w:rsid w:val="00F03696"/>
    <w:rsid w:val="00F051DF"/>
    <w:rsid w:val="00F0531A"/>
    <w:rsid w:val="00F10CFB"/>
    <w:rsid w:val="00F15570"/>
    <w:rsid w:val="00F15E9E"/>
    <w:rsid w:val="00F171AE"/>
    <w:rsid w:val="00F172AE"/>
    <w:rsid w:val="00F20500"/>
    <w:rsid w:val="00F3048C"/>
    <w:rsid w:val="00F318C7"/>
    <w:rsid w:val="00F32E51"/>
    <w:rsid w:val="00F43026"/>
    <w:rsid w:val="00F517FF"/>
    <w:rsid w:val="00F540BB"/>
    <w:rsid w:val="00F553D0"/>
    <w:rsid w:val="00F600C1"/>
    <w:rsid w:val="00F6325D"/>
    <w:rsid w:val="00F63B95"/>
    <w:rsid w:val="00F65602"/>
    <w:rsid w:val="00F65D2B"/>
    <w:rsid w:val="00F668E7"/>
    <w:rsid w:val="00F84062"/>
    <w:rsid w:val="00F85D0C"/>
    <w:rsid w:val="00FA46A5"/>
    <w:rsid w:val="00FC4C09"/>
    <w:rsid w:val="00FC6B09"/>
    <w:rsid w:val="00FC6EA2"/>
    <w:rsid w:val="00FE47C9"/>
    <w:rsid w:val="00FE5D21"/>
    <w:rsid w:val="00FE6F83"/>
    <w:rsid w:val="00FF655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rules v:ext="edit">
        <o:r id="V:Rule1" type="arc" idref="#_x0000_s1105"/>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paragraph" w:styleId="Ttulo7">
    <w:name w:val="heading 7"/>
    <w:basedOn w:val="Normal"/>
    <w:next w:val="Normal"/>
    <w:link w:val="Ttulo7Car"/>
    <w:unhideWhenUsed/>
    <w:qFormat/>
    <w:rsid w:val="003333B0"/>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semiHidden/>
    <w:unhideWhenUsed/>
    <w:qFormat/>
    <w:rsid w:val="003333B0"/>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rsid w:val="00C85C97"/>
    <w:pPr>
      <w:spacing w:before="100" w:beforeAutospacing="1" w:after="100" w:afterAutospacing="1"/>
    </w:pPr>
    <w:rPr>
      <w:rFonts w:ascii="Arial Unicode MS" w:eastAsia="Arial Unicode MS" w:hAnsi="Arial Unicode MS" w:cs="Arial Unicode MS"/>
      <w:szCs w:val="24"/>
      <w:lang w:val="es-ES" w:eastAsia="es-ES"/>
    </w:rPr>
  </w:style>
  <w:style w:type="paragraph" w:styleId="Ttulo">
    <w:name w:val="Title"/>
    <w:basedOn w:val="Normal"/>
    <w:link w:val="TtuloCar"/>
    <w:qFormat/>
    <w:rsid w:val="009561E9"/>
    <w:pPr>
      <w:spacing w:before="100" w:beforeAutospacing="1" w:after="100" w:afterAutospacing="1"/>
    </w:pPr>
    <w:rPr>
      <w:rFonts w:ascii="Arial Unicode MS" w:eastAsia="Arial Unicode MS" w:hAnsi="Arial Unicode MS" w:cs="Arial Unicode MS"/>
      <w:szCs w:val="24"/>
      <w:lang w:val="es-ES" w:eastAsia="es-ES"/>
    </w:rPr>
  </w:style>
  <w:style w:type="character" w:customStyle="1" w:styleId="TtuloCar">
    <w:name w:val="Título Car"/>
    <w:basedOn w:val="Fuentedeprrafopredeter"/>
    <w:link w:val="Ttulo"/>
    <w:rsid w:val="009561E9"/>
    <w:rPr>
      <w:rFonts w:ascii="Arial Unicode MS" w:eastAsia="Arial Unicode MS" w:hAnsi="Arial Unicode MS" w:cs="Arial Unicode MS"/>
      <w:sz w:val="24"/>
      <w:szCs w:val="24"/>
    </w:rPr>
  </w:style>
  <w:style w:type="character" w:styleId="Textoennegrita">
    <w:name w:val="Strong"/>
    <w:basedOn w:val="Fuentedeprrafopredeter"/>
    <w:qFormat/>
    <w:rsid w:val="00AE3B61"/>
    <w:rPr>
      <w:b/>
      <w:bCs/>
    </w:rPr>
  </w:style>
  <w:style w:type="character" w:styleId="Hipervnculo">
    <w:name w:val="Hyperlink"/>
    <w:basedOn w:val="Fuentedeprrafopredeter"/>
    <w:rsid w:val="009A72CD"/>
    <w:rPr>
      <w:color w:val="0000FF" w:themeColor="hyperlink"/>
      <w:u w:val="single"/>
    </w:rPr>
  </w:style>
  <w:style w:type="character" w:customStyle="1" w:styleId="Ttulo8Car">
    <w:name w:val="Título 8 Car"/>
    <w:basedOn w:val="Fuentedeprrafopredeter"/>
    <w:link w:val="Ttulo8"/>
    <w:semiHidden/>
    <w:rsid w:val="003333B0"/>
    <w:rPr>
      <w:rFonts w:asciiTheme="majorHAnsi" w:eastAsiaTheme="majorEastAsia" w:hAnsiTheme="majorHAnsi" w:cstheme="majorBidi"/>
      <w:color w:val="404040" w:themeColor="text1" w:themeTint="BF"/>
      <w:lang w:val="es-CO" w:eastAsia="zh-CN"/>
    </w:rPr>
  </w:style>
  <w:style w:type="character" w:customStyle="1" w:styleId="Ttulo7Car">
    <w:name w:val="Título 7 Car"/>
    <w:basedOn w:val="Fuentedeprrafopredeter"/>
    <w:link w:val="Ttulo7"/>
    <w:rsid w:val="003333B0"/>
    <w:rPr>
      <w:rFonts w:asciiTheme="majorHAnsi" w:eastAsiaTheme="majorEastAsia" w:hAnsiTheme="majorHAnsi" w:cstheme="majorBidi"/>
      <w:i/>
      <w:iCs/>
      <w:color w:val="404040" w:themeColor="text1" w:themeTint="BF"/>
      <w:sz w:val="24"/>
      <w:lang w:val="es-CO" w:eastAsia="zh-CN"/>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5.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49F93-E49B-44B7-B6E1-148623432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8</Pages>
  <Words>2037</Words>
  <Characters>11207</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13218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TOSHIBA</cp:lastModifiedBy>
  <cp:revision>103</cp:revision>
  <cp:lastPrinted>2012-03-07T21:23:00Z</cp:lastPrinted>
  <dcterms:created xsi:type="dcterms:W3CDTF">2012-03-07T20:16:00Z</dcterms:created>
  <dcterms:modified xsi:type="dcterms:W3CDTF">2012-07-03T23:05:00Z</dcterms:modified>
</cp:coreProperties>
</file>